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DF" w:rsidRDefault="00A71459" w:rsidP="00A71459">
      <w:pPr>
        <w:pStyle w:val="a3"/>
        <w:numPr>
          <w:ilvl w:val="0"/>
          <w:numId w:val="1"/>
        </w:numPr>
        <w:jc w:val="both"/>
      </w:pPr>
      <w:r>
        <w:t xml:space="preserve">Στα αίτια των αθλητικών κακώσεων  ανήκει α) η κακή προπόνηση β) ο κακός εξοπλισμός γ) η </w:t>
      </w:r>
      <w:proofErr w:type="spellStart"/>
      <w:r>
        <w:t>υπερχρήση</w:t>
      </w:r>
      <w:proofErr w:type="spellEnd"/>
      <w:r>
        <w:t xml:space="preserve"> δ) όλα τα παραπάνω</w:t>
      </w:r>
    </w:p>
    <w:p w:rsidR="00A71459" w:rsidRDefault="00A71459" w:rsidP="00A71459">
      <w:pPr>
        <w:pStyle w:val="a3"/>
        <w:numPr>
          <w:ilvl w:val="0"/>
          <w:numId w:val="1"/>
        </w:numPr>
        <w:jc w:val="both"/>
      </w:pPr>
      <w:r>
        <w:t xml:space="preserve">Η </w:t>
      </w:r>
      <w:proofErr w:type="spellStart"/>
      <w:r>
        <w:t>αθλητιατριακή</w:t>
      </w:r>
      <w:proofErr w:type="spellEnd"/>
      <w:r>
        <w:t xml:space="preserve"> ασχολείται με την πρόληψη, διάγνωση και αντιμετώπιση αθλητικών κακώσεων τόσο σε επαγγελματίες αθλητές κυρίως όσο και σε απλούς αθλούμενους ΣΩΣΤΟ /ΛΑΘΟΣ</w:t>
      </w:r>
    </w:p>
    <w:p w:rsidR="00A71459" w:rsidRDefault="00A71459" w:rsidP="00A71459">
      <w:pPr>
        <w:pStyle w:val="a3"/>
        <w:numPr>
          <w:ilvl w:val="0"/>
          <w:numId w:val="1"/>
        </w:numPr>
        <w:jc w:val="both"/>
      </w:pPr>
      <w:r>
        <w:t>Υπάρχουν πάνω από 2 τρόποι ταξινόμησης των αθλητικών κακώσεων ΣΩΣΤΟ/ΛΑΘΟΣ</w:t>
      </w:r>
    </w:p>
    <w:p w:rsidR="00A71459" w:rsidRDefault="00A71459" w:rsidP="00A71459">
      <w:pPr>
        <w:pStyle w:val="a3"/>
        <w:numPr>
          <w:ilvl w:val="0"/>
          <w:numId w:val="1"/>
        </w:numPr>
        <w:jc w:val="both"/>
      </w:pPr>
      <w:r>
        <w:t xml:space="preserve">Το </w:t>
      </w:r>
      <w:proofErr w:type="spellStart"/>
      <w:r>
        <w:t>υπρεηχογράφημα</w:t>
      </w:r>
      <w:proofErr w:type="spellEnd"/>
      <w:r>
        <w:t xml:space="preserve"> καρδιάς και η μέτρηση πίεσης δεν είναι απαραίτητα στον </w:t>
      </w:r>
      <w:proofErr w:type="spellStart"/>
      <w:r>
        <w:t>προαθλητικό</w:t>
      </w:r>
      <w:proofErr w:type="spellEnd"/>
      <w:r>
        <w:t xml:space="preserve"> έλεγχο </w:t>
      </w:r>
      <w:proofErr w:type="spellStart"/>
      <w:r>
        <w:t>αθλητή(αθλητικό</w:t>
      </w:r>
      <w:proofErr w:type="spellEnd"/>
      <w:r>
        <w:t xml:space="preserve"> ιστορικό) ΣΩΣΤΟ/ΛΑΘΟΣ</w:t>
      </w:r>
    </w:p>
    <w:p w:rsidR="00A71459" w:rsidRDefault="00A71459" w:rsidP="00A71459">
      <w:pPr>
        <w:pStyle w:val="a3"/>
        <w:numPr>
          <w:ilvl w:val="0"/>
          <w:numId w:val="1"/>
        </w:numPr>
        <w:jc w:val="both"/>
      </w:pPr>
      <w:r>
        <w:t xml:space="preserve">Στο ιατρικό ιστορικό πρέπει οπωσδήποτε να ρωτήσουμε για α)                                               και  ……………………………………….. θάνατο σε ηλικίες &lt;45 ετών στην οικογένεια και για </w:t>
      </w:r>
      <w:proofErr w:type="spellStart"/>
      <w:r>
        <w:t>β)……………………………………………επεμβάσεις</w:t>
      </w:r>
      <w:proofErr w:type="spellEnd"/>
    </w:p>
    <w:p w:rsidR="00A71459" w:rsidRDefault="00A71459" w:rsidP="00A71459">
      <w:pPr>
        <w:pStyle w:val="a3"/>
        <w:numPr>
          <w:ilvl w:val="0"/>
          <w:numId w:val="1"/>
        </w:numPr>
        <w:jc w:val="both"/>
      </w:pPr>
      <w:r>
        <w:t xml:space="preserve">Η μολυσματική </w:t>
      </w:r>
      <w:proofErr w:type="spellStart"/>
      <w:r>
        <w:t>τέρμινθος</w:t>
      </w:r>
      <w:proofErr w:type="spellEnd"/>
      <w:r>
        <w:t xml:space="preserve"> και ο έρπητας ΔΕΝ είναι μεταδοτικά δερματικά νοσήματα ΣΩΣΤΟ/ΛΑΘΟΣ</w:t>
      </w:r>
    </w:p>
    <w:p w:rsidR="00A71459" w:rsidRDefault="00A71459" w:rsidP="00A71459">
      <w:pPr>
        <w:pStyle w:val="a3"/>
        <w:numPr>
          <w:ilvl w:val="0"/>
          <w:numId w:val="1"/>
        </w:numPr>
        <w:jc w:val="both"/>
      </w:pPr>
      <w:r>
        <w:t>Οι μυϊκές κακώσεις μπορεί να προκληθούν από α)……………………….. και β)……………………</w:t>
      </w:r>
    </w:p>
    <w:p w:rsidR="00A71459" w:rsidRDefault="00A4746E" w:rsidP="00A71459">
      <w:pPr>
        <w:pStyle w:val="a3"/>
        <w:numPr>
          <w:ilvl w:val="0"/>
          <w:numId w:val="1"/>
        </w:numPr>
        <w:jc w:val="both"/>
      </w:pPr>
      <w:r>
        <w:t>Στην 3</w:t>
      </w:r>
      <w:r w:rsidRPr="00A4746E">
        <w:rPr>
          <w:vertAlign w:val="superscript"/>
        </w:rPr>
        <w:t>ου</w:t>
      </w:r>
      <w:r>
        <w:t xml:space="preserve"> βαθμού μυϊκή κάκωση ή θλάση έχουμε μερική ρήξη του μυός ΣΩΣΤΟ/ΛΑΘΟΣ</w:t>
      </w:r>
    </w:p>
    <w:p w:rsidR="00A4746E" w:rsidRDefault="00A4746E" w:rsidP="00A71459">
      <w:pPr>
        <w:pStyle w:val="a3"/>
        <w:numPr>
          <w:ilvl w:val="0"/>
          <w:numId w:val="1"/>
        </w:numPr>
        <w:jc w:val="both"/>
      </w:pPr>
      <w:r>
        <w:t>Η αντιμετώπιση της μυϊκής θλάσης περιλαμβάνει α) θερμά επιθέματα β) ανάπαυση γ) περίδεση δ) τα β και γ</w:t>
      </w:r>
    </w:p>
    <w:p w:rsidR="00A4746E" w:rsidRDefault="00A4746E" w:rsidP="00A71459">
      <w:pPr>
        <w:pStyle w:val="a3"/>
        <w:numPr>
          <w:ilvl w:val="0"/>
          <w:numId w:val="1"/>
        </w:numPr>
        <w:jc w:val="both"/>
      </w:pPr>
      <w:r>
        <w:t>Η ανύψωση του μέλους που έχει υποστεί κάκωση βοηθά στην μείωση του αιματώματος και της φλεγμονής ΣΩΣΤΟ/ΛΑΘΟΣ</w:t>
      </w:r>
    </w:p>
    <w:p w:rsidR="00A4746E" w:rsidRDefault="00A4746E" w:rsidP="00A71459">
      <w:pPr>
        <w:pStyle w:val="a3"/>
        <w:numPr>
          <w:ilvl w:val="0"/>
          <w:numId w:val="1"/>
        </w:numPr>
        <w:jc w:val="both"/>
      </w:pPr>
      <w:r>
        <w:t>Οι κράμπες είναι …………………………. μυϊκές συσπάσεις</w:t>
      </w:r>
    </w:p>
    <w:p w:rsidR="00A4746E" w:rsidRDefault="00A4746E" w:rsidP="00A71459">
      <w:pPr>
        <w:pStyle w:val="a3"/>
        <w:numPr>
          <w:ilvl w:val="0"/>
          <w:numId w:val="1"/>
        </w:numPr>
        <w:jc w:val="both"/>
      </w:pPr>
      <w:r>
        <w:t xml:space="preserve">Οι συνδεσμικές κακώσεις μπορούν να συμβούν από α) </w:t>
      </w:r>
      <w:proofErr w:type="spellStart"/>
      <w:r>
        <w:t>υπερδιάταση</w:t>
      </w:r>
      <w:proofErr w:type="spellEnd"/>
      <w:r>
        <w:t xml:space="preserve"> β) άμεση πλήξη ή γ) τα α και β</w:t>
      </w:r>
    </w:p>
    <w:p w:rsidR="00A4746E" w:rsidRDefault="00A4746E" w:rsidP="00A71459">
      <w:pPr>
        <w:pStyle w:val="a3"/>
        <w:numPr>
          <w:ilvl w:val="0"/>
          <w:numId w:val="1"/>
        </w:numPr>
        <w:jc w:val="both"/>
      </w:pPr>
      <w:r>
        <w:t xml:space="preserve">Φάρμακα όπως οι εγχύσεις κορτιζόνης και αντιβιώσεις όπως οι </w:t>
      </w:r>
      <w:proofErr w:type="spellStart"/>
      <w:r>
        <w:t>κινολόνες</w:t>
      </w:r>
      <w:proofErr w:type="spellEnd"/>
      <w:r>
        <w:t xml:space="preserve"> προδιαθέτουν σε ρήξεις τενόντων ΣΩΣΤΟ/ΛΑΘΟΣ</w:t>
      </w:r>
    </w:p>
    <w:p w:rsidR="00A4746E" w:rsidRDefault="00A4746E" w:rsidP="00A71459">
      <w:pPr>
        <w:pStyle w:val="a3"/>
        <w:numPr>
          <w:ilvl w:val="0"/>
          <w:numId w:val="1"/>
        </w:numPr>
        <w:jc w:val="both"/>
      </w:pPr>
      <w:r>
        <w:t>Η κατάσταση εκφυλισμού του τένοντα μετά από κάκωση και φλεγμονή και εναπόθεση κοκκιώδους ιστού λέγεται…………………………………</w:t>
      </w:r>
    </w:p>
    <w:p w:rsidR="00A4746E" w:rsidRDefault="00AE679A" w:rsidP="00A71459">
      <w:pPr>
        <w:pStyle w:val="a3"/>
        <w:numPr>
          <w:ilvl w:val="0"/>
          <w:numId w:val="1"/>
        </w:numPr>
        <w:jc w:val="both"/>
      </w:pPr>
      <w:r>
        <w:t>Ο αρθρικός χόνδρος στερείται αιμάτωσης και για αυτό  δεν επουλώνεται ΣΩΣΤΟ/ΛΑΘΟΣ</w:t>
      </w:r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 xml:space="preserve">Το κάταγμα που είναι σαν ρωγμή ή οίδημα στο περιόστεο και οφείλεται σε </w:t>
      </w:r>
      <w:proofErr w:type="spellStart"/>
      <w:r>
        <w:t>υπερχρήση</w:t>
      </w:r>
      <w:proofErr w:type="spellEnd"/>
      <w:r>
        <w:t xml:space="preserve"> και επαναλαμβανόμενη δραστηριότητα λέγεται κάταγμα…………………..</w:t>
      </w:r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>Κάταγμα κοπώσεως μπορεί να προκληθεί από α) αλλαγή εδάφους β) λάθος τεχνική γ) κακό εξοπλισμό δ) όλα τα παραπάνω</w:t>
      </w:r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>Τα συνηθέστερα κατάγματα κοπώσεως παρατηρούνται στα …………………άκρα</w:t>
      </w:r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 xml:space="preserve">Η κάκωση των μαλακών μορίων της άρθρωσης </w:t>
      </w:r>
      <w:proofErr w:type="spellStart"/>
      <w:r>
        <w:t>ονομάζεται………………………………….και</w:t>
      </w:r>
      <w:proofErr w:type="spellEnd"/>
      <w:r>
        <w:t xml:space="preserve"> διακρίνεται σε ………..βαθμούς</w:t>
      </w:r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 xml:space="preserve">Στο </w:t>
      </w:r>
      <w:proofErr w:type="spellStart"/>
      <w:r>
        <w:t>υπεξάρθημα</w:t>
      </w:r>
      <w:proofErr w:type="spellEnd"/>
      <w:r>
        <w:t xml:space="preserve"> δεν έχουμε </w:t>
      </w:r>
      <w:proofErr w:type="spellStart"/>
      <w:r>
        <w:t>παρεκτόπιση</w:t>
      </w:r>
      <w:proofErr w:type="spellEnd"/>
      <w:r>
        <w:t xml:space="preserve"> των αρθρικών επιφανειών μεταξύ τους ΣΩΣΤΟ/ΛΑΘΟΣ</w:t>
      </w:r>
    </w:p>
    <w:p w:rsidR="00FE093E" w:rsidRDefault="00FE093E" w:rsidP="00A71459">
      <w:pPr>
        <w:pStyle w:val="a3"/>
        <w:numPr>
          <w:ilvl w:val="0"/>
          <w:numId w:val="1"/>
        </w:numPr>
        <w:jc w:val="both"/>
      </w:pPr>
      <w:r>
        <w:t xml:space="preserve">Συχνότερα </w:t>
      </w:r>
      <w:proofErr w:type="spellStart"/>
      <w:r>
        <w:t>εξαρθρήματα</w:t>
      </w:r>
      <w:proofErr w:type="spellEnd"/>
      <w:r>
        <w:t xml:space="preserve"> είναι της ……………………………ζώνης, της……………………………. και του……………………………………</w:t>
      </w:r>
    </w:p>
    <w:p w:rsidR="00FE093E" w:rsidRDefault="00FE093E" w:rsidP="00A71459">
      <w:pPr>
        <w:pStyle w:val="a3"/>
        <w:numPr>
          <w:ilvl w:val="0"/>
          <w:numId w:val="1"/>
        </w:numPr>
        <w:jc w:val="both"/>
      </w:pPr>
      <w:proofErr w:type="spellStart"/>
      <w:r>
        <w:t>Επιπολκή</w:t>
      </w:r>
      <w:proofErr w:type="spellEnd"/>
      <w:r>
        <w:t xml:space="preserve"> των </w:t>
      </w:r>
      <w:proofErr w:type="spellStart"/>
      <w:r>
        <w:t>εξαρθημάτων</w:t>
      </w:r>
      <w:proofErr w:type="spellEnd"/>
      <w:r>
        <w:t xml:space="preserve"> είναι η </w:t>
      </w:r>
      <w:proofErr w:type="spellStart"/>
      <w:r>
        <w:t>μετατραυματική</w:t>
      </w:r>
      <w:proofErr w:type="spellEnd"/>
      <w:r>
        <w:t xml:space="preserve"> εκφυλιστική αρθρίτιδα ΣΩΣΤΟ/ΛΑΘΟΣ</w:t>
      </w:r>
    </w:p>
    <w:p w:rsidR="00FE093E" w:rsidRDefault="00FE093E" w:rsidP="00A71459">
      <w:pPr>
        <w:pStyle w:val="a3"/>
        <w:numPr>
          <w:ilvl w:val="0"/>
          <w:numId w:val="1"/>
        </w:numPr>
        <w:jc w:val="both"/>
      </w:pPr>
      <w:r>
        <w:lastRenderedPageBreak/>
        <w:t xml:space="preserve">Στο </w:t>
      </w:r>
      <w:proofErr w:type="spellStart"/>
      <w:r>
        <w:t>εξάρθρημα</w:t>
      </w:r>
      <w:proofErr w:type="spellEnd"/>
      <w:r>
        <w:t xml:space="preserve"> του ώμου «βγαίνει» η ……………………………… του </w:t>
      </w:r>
      <w:proofErr w:type="spellStart"/>
      <w:r>
        <w:t>βραχιονίου</w:t>
      </w:r>
      <w:proofErr w:type="spellEnd"/>
      <w:r>
        <w:t xml:space="preserve"> από την </w:t>
      </w:r>
      <w:proofErr w:type="spellStart"/>
      <w:r>
        <w:t>ωμογλήνη</w:t>
      </w:r>
      <w:proofErr w:type="spellEnd"/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 xml:space="preserve">Οι στροφικές αστάθειες του γόνατος οφείλονται σε ρήξεις </w:t>
      </w:r>
      <w:proofErr w:type="spellStart"/>
      <w:r>
        <w:t>του……………………χιαστού</w:t>
      </w:r>
      <w:proofErr w:type="spellEnd"/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 xml:space="preserve">Οι γραμμικές αστάθειες του γόνατος οφείλονται σε  ρήξεις </w:t>
      </w:r>
      <w:proofErr w:type="spellStart"/>
      <w:r>
        <w:t>του……………………χιαστού</w:t>
      </w:r>
      <w:proofErr w:type="spellEnd"/>
    </w:p>
    <w:p w:rsidR="00FE093E" w:rsidRDefault="00FE093E" w:rsidP="00A71459">
      <w:pPr>
        <w:pStyle w:val="a3"/>
        <w:numPr>
          <w:ilvl w:val="0"/>
          <w:numId w:val="1"/>
        </w:numPr>
        <w:jc w:val="both"/>
      </w:pPr>
      <w:r>
        <w:t xml:space="preserve">Οι </w:t>
      </w:r>
      <w:proofErr w:type="spellStart"/>
      <w:r>
        <w:t>αρθροσκοπικές</w:t>
      </w:r>
      <w:proofErr w:type="spellEnd"/>
      <w:r>
        <w:t xml:space="preserve"> επεμβάσεις βοηθούν στην ταχύτερη επάνοδο στην αθλητική δραστηριότητα ΣΩΣΤΟ/ΛΑΘΟΣ</w:t>
      </w:r>
    </w:p>
    <w:p w:rsidR="00FE093E" w:rsidRDefault="00FE093E" w:rsidP="00A71459">
      <w:pPr>
        <w:pStyle w:val="a3"/>
        <w:numPr>
          <w:ilvl w:val="0"/>
          <w:numId w:val="1"/>
        </w:numPr>
        <w:jc w:val="both"/>
      </w:pPr>
      <w:r>
        <w:t xml:space="preserve">Τα </w:t>
      </w:r>
      <w:proofErr w:type="spellStart"/>
      <w:r>
        <w:t>βλαστοκύτταρα</w:t>
      </w:r>
      <w:proofErr w:type="spellEnd"/>
      <w:r>
        <w:t xml:space="preserve">  και οι </w:t>
      </w:r>
      <w:proofErr w:type="spellStart"/>
      <w:r>
        <w:t>αυτόλογοι</w:t>
      </w:r>
      <w:proofErr w:type="spellEnd"/>
      <w:r>
        <w:t xml:space="preserve"> αυξητικοί παράγοντες ανήκουν </w:t>
      </w:r>
      <w:proofErr w:type="spellStart"/>
      <w:r>
        <w:t>στις…………………………………..θεραπείες</w:t>
      </w:r>
      <w:proofErr w:type="spellEnd"/>
      <w:r>
        <w:t xml:space="preserve"> των αθλητικών κακώσεων </w:t>
      </w:r>
    </w:p>
    <w:p w:rsidR="00FE093E" w:rsidRDefault="00FE093E" w:rsidP="00FE093E">
      <w:pPr>
        <w:pStyle w:val="a3"/>
        <w:numPr>
          <w:ilvl w:val="0"/>
          <w:numId w:val="1"/>
        </w:numPr>
        <w:jc w:val="both"/>
      </w:pPr>
      <w:r w:rsidRPr="00FE093E">
        <w:t xml:space="preserve">Η φυσικοθεραπεία χρησιμοποιεί ένα πλήθος τεχνικών όπως αθλητική και θεραπευτική </w:t>
      </w:r>
      <w:proofErr w:type="spellStart"/>
      <w:r w:rsidRPr="00FE093E">
        <w:t>μαλάξη</w:t>
      </w:r>
      <w:proofErr w:type="spellEnd"/>
      <w:r w:rsidRPr="00FE093E">
        <w:t xml:space="preserve">, </w:t>
      </w:r>
      <w:proofErr w:type="spellStart"/>
      <w:r w:rsidRPr="00FE093E">
        <w:t>πλειομετρική</w:t>
      </w:r>
      <w:proofErr w:type="spellEnd"/>
      <w:r w:rsidRPr="00FE093E">
        <w:t xml:space="preserve"> άσκηση, υδροθεραπεία, ηλεκτροθερ</w:t>
      </w:r>
      <w:r>
        <w:t>απεία και πλήθος άλλων τεχνικών ΣΩΣΤΟ/ΛΑΘΟΣ</w:t>
      </w:r>
    </w:p>
    <w:p w:rsidR="00AE679A" w:rsidRDefault="00AE679A" w:rsidP="00A71459">
      <w:pPr>
        <w:pStyle w:val="a3"/>
        <w:numPr>
          <w:ilvl w:val="0"/>
          <w:numId w:val="1"/>
        </w:numPr>
        <w:jc w:val="both"/>
      </w:pPr>
      <w:r>
        <w:t xml:space="preserve">Ποιο από τα παρακάτω αθλήματα έχει τις </w:t>
      </w:r>
      <w:r w:rsidR="00FE093E">
        <w:t>λ</w:t>
      </w:r>
      <w:r>
        <w:t xml:space="preserve">ιγότερες αθλητικές κακώσεις α) ποδόσφαιρο β) σκι γ) κολύμβηση δ) </w:t>
      </w:r>
      <w:proofErr w:type="spellStart"/>
      <w:r>
        <w:t>βόλλεϋ</w:t>
      </w:r>
      <w:proofErr w:type="spellEnd"/>
    </w:p>
    <w:p w:rsidR="006E3A53" w:rsidRDefault="006E3A53" w:rsidP="00A71459">
      <w:pPr>
        <w:pStyle w:val="a3"/>
        <w:numPr>
          <w:ilvl w:val="0"/>
          <w:numId w:val="1"/>
        </w:numPr>
        <w:jc w:val="both"/>
      </w:pPr>
      <w:r>
        <w:t>Η αερόβια άθληση είναι σημαντική για την απώλεια βάρους σε παχύσαρκους ασθενείς ΣΩΣΤΟ/ΛΑΘΟΣ</w:t>
      </w:r>
    </w:p>
    <w:p w:rsidR="006E3A53" w:rsidRDefault="006E3A53" w:rsidP="00A71459">
      <w:pPr>
        <w:pStyle w:val="a3"/>
        <w:numPr>
          <w:ilvl w:val="0"/>
          <w:numId w:val="1"/>
        </w:numPr>
        <w:jc w:val="both"/>
      </w:pPr>
      <w:r>
        <w:t xml:space="preserve">Η παχυσαρκία προδιαθέτει για ……………………………………νόσο και για τραυματισμούς </w:t>
      </w:r>
      <w:proofErr w:type="spellStart"/>
      <w:r>
        <w:t>των………………………………στην</w:t>
      </w:r>
      <w:proofErr w:type="spellEnd"/>
      <w:r>
        <w:t xml:space="preserve"> άθληση </w:t>
      </w:r>
    </w:p>
    <w:p w:rsidR="006E3A53" w:rsidRDefault="006E3A53" w:rsidP="00A71459">
      <w:pPr>
        <w:pStyle w:val="a3"/>
        <w:numPr>
          <w:ilvl w:val="0"/>
          <w:numId w:val="1"/>
        </w:numPr>
        <w:jc w:val="both"/>
      </w:pPr>
      <w:r>
        <w:t>Ασθενείς με ΣΔ δεν ενθαρρύνονται να συμμετέχουν σε αθλήματα ΣΩΣΤΟ/ΛΑΘΟΣ</w:t>
      </w:r>
    </w:p>
    <w:p w:rsidR="006E3A53" w:rsidRDefault="006E3A53" w:rsidP="00A71459">
      <w:pPr>
        <w:pStyle w:val="a3"/>
        <w:numPr>
          <w:ilvl w:val="0"/>
          <w:numId w:val="1"/>
        </w:numPr>
        <w:jc w:val="both"/>
      </w:pPr>
      <w:r>
        <w:t>Η άσκηση στην 3</w:t>
      </w:r>
      <w:r w:rsidRPr="006E3A53">
        <w:rPr>
          <w:vertAlign w:val="superscript"/>
        </w:rPr>
        <w:t>η</w:t>
      </w:r>
      <w:r>
        <w:t xml:space="preserve"> ηλικία α) …………………………………τη γενική κατάσταση υγείας </w:t>
      </w:r>
      <w:proofErr w:type="spellStart"/>
      <w:r>
        <w:t>β)…………………………………την</w:t>
      </w:r>
      <w:proofErr w:type="spellEnd"/>
      <w:r>
        <w:t xml:space="preserve"> εξελισσόμενη φθορά</w:t>
      </w:r>
    </w:p>
    <w:p w:rsidR="006E3A53" w:rsidRDefault="006E3A53" w:rsidP="00A71459">
      <w:pPr>
        <w:pStyle w:val="a3"/>
        <w:numPr>
          <w:ilvl w:val="0"/>
          <w:numId w:val="1"/>
        </w:numPr>
        <w:jc w:val="both"/>
      </w:pPr>
      <w:r>
        <w:t>Άτομα 3</w:t>
      </w:r>
      <w:r w:rsidRPr="006E3A53">
        <w:rPr>
          <w:vertAlign w:val="superscript"/>
        </w:rPr>
        <w:t>ης</w:t>
      </w:r>
      <w:r>
        <w:t xml:space="preserve"> ηλικίας ενθαρρύνονται για άθληση με σκοπό επιπλέον την </w:t>
      </w:r>
      <w:proofErr w:type="spellStart"/>
      <w:r>
        <w:t>κονωνικοποίηση</w:t>
      </w:r>
      <w:proofErr w:type="spellEnd"/>
      <w:r>
        <w:t xml:space="preserve"> και την βελτίωση της ψυχολογίας ΣΩΣΤΟ/ΛΑΘΟΣ</w:t>
      </w:r>
    </w:p>
    <w:p w:rsidR="006E3A53" w:rsidRDefault="006E3A53" w:rsidP="00A71459">
      <w:pPr>
        <w:pStyle w:val="a3"/>
        <w:numPr>
          <w:ilvl w:val="0"/>
          <w:numId w:val="1"/>
        </w:numPr>
        <w:jc w:val="both"/>
      </w:pPr>
      <w:r>
        <w:t>Τι</w:t>
      </w:r>
      <w:r w:rsidRPr="006E3A53">
        <w:rPr>
          <w:u w:val="single"/>
        </w:rPr>
        <w:t xml:space="preserve"> δεν</w:t>
      </w:r>
      <w:r>
        <w:t xml:space="preserve"> ανήκει στα σημεία σωματικής ευρωστίας είναι η α) </w:t>
      </w:r>
      <w:proofErr w:type="spellStart"/>
      <w:r>
        <w:t>μυική</w:t>
      </w:r>
      <w:proofErr w:type="spellEnd"/>
      <w:r>
        <w:t xml:space="preserve"> αντοχή β) η ευλυγισία γ) η έλλειψη συντονισμού δ) η αερόβια δύναμη</w:t>
      </w:r>
    </w:p>
    <w:p w:rsidR="006E3A53" w:rsidRDefault="006E3A53" w:rsidP="00FE093E">
      <w:pPr>
        <w:pStyle w:val="a3"/>
        <w:jc w:val="both"/>
      </w:pPr>
      <w:bookmarkStart w:id="0" w:name="_GoBack"/>
      <w:bookmarkEnd w:id="0"/>
    </w:p>
    <w:sectPr w:rsidR="006E3A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27"/>
    <w:multiLevelType w:val="hybridMultilevel"/>
    <w:tmpl w:val="C11C05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59"/>
    <w:rsid w:val="001449DF"/>
    <w:rsid w:val="006E3A53"/>
    <w:rsid w:val="00A4746E"/>
    <w:rsid w:val="00A71459"/>
    <w:rsid w:val="00AE679A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2026-03-18T09:55:00Z</dcterms:created>
  <dcterms:modified xsi:type="dcterms:W3CDTF">2026-03-18T10:44:00Z</dcterms:modified>
</cp:coreProperties>
</file>