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BA" w:rsidRPr="00D844BA" w:rsidRDefault="00D844BA" w:rsidP="008A3CC1">
      <w:pPr>
        <w:shd w:val="clear" w:color="auto" w:fill="FFFFFF"/>
        <w:spacing w:after="0" w:line="360" w:lineRule="atLeast"/>
        <w:jc w:val="center"/>
        <w:textAlignment w:val="baseline"/>
        <w:rPr>
          <w:rFonts w:ascii="Bookman Old Style" w:eastAsia="Times New Roman" w:hAnsi="Bookman Old Style" w:cs="Lucida Sans Unicode"/>
          <w:b/>
          <w:bCs/>
          <w:color w:val="000000"/>
          <w:sz w:val="28"/>
          <w:szCs w:val="28"/>
        </w:rPr>
      </w:pPr>
      <w:r w:rsidRPr="00D844BA">
        <w:rPr>
          <w:rFonts w:ascii="Bookman Old Style" w:eastAsia="Times New Roman" w:hAnsi="Bookman Old Style" w:cs="Lucida Sans Unicode"/>
          <w:b/>
          <w:bCs/>
          <w:color w:val="000000"/>
          <w:sz w:val="28"/>
          <w:szCs w:val="28"/>
        </w:rPr>
        <w:t>ΣΗΜΕΙΩΣΕΙΣ 21</w:t>
      </w:r>
    </w:p>
    <w:p w:rsidR="00D844BA" w:rsidRDefault="00D844BA" w:rsidP="00D844BA">
      <w:pPr>
        <w:shd w:val="clear" w:color="auto" w:fill="FFFFFF"/>
        <w:spacing w:after="0" w:line="360" w:lineRule="atLeast"/>
        <w:jc w:val="both"/>
        <w:textAlignment w:val="baseline"/>
        <w:rPr>
          <w:rFonts w:ascii="Lucida Sans Unicode" w:eastAsia="Times New Roman" w:hAnsi="Lucida Sans Unicode" w:cs="Lucida Sans Unicode"/>
          <w:b/>
          <w:bCs/>
          <w:color w:val="000000"/>
          <w:sz w:val="23"/>
        </w:rPr>
      </w:pPr>
    </w:p>
    <w:p w:rsidR="00D844BA" w:rsidRPr="00D844BA" w:rsidRDefault="00D844BA" w:rsidP="00D844BA">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Άρθρο 110Α</w:t>
      </w:r>
    </w:p>
    <w:p w:rsidR="00D844BA" w:rsidRPr="00D844BA" w:rsidRDefault="00D844BA" w:rsidP="00D844BA">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Απόλυση υπό τον όρο της κατ’ οίκον έκτισης της ποινής με ηλεκτρονική επιτήρηση</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1. Όσοι καταδικάσθηκαν σε ποινή στερητική της ελευθερίας μπορούν, με αίτησή τους, σύμφωνα με τα οριζόμενα στο άρθρο 106 παρ. 1, να απολυθούν υπό τον όρο του κατ’ οίκον περιορισμού με ηλεκτρονική επιτήρηση, όπως αυτός ορίζεται στο άρθρο 284 Κώδικα Ποινικής Δικονομίας, εφόσον έχουν εκτίσει:</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α) προκειμένου για φυλάκιση, το ένα πέμπτο αυτής,</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β) προκειμένου για πρόσκαιρη κάθειρξη, τα δύο πέμπτα αυτής και</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γ) προκειμένου για ισόβια κάθειρξη, τουλάχιστον</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δεκατέσσερα έτη.</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2. Στην περίπτωση που συντρέχουν σωρευτικά περισσότερες ποινές, ο καταδικασθείς πρέπει να έχει εκτίσει το άθροισμα των τμημάτων των ποινών που προβλέπονται στην προηγούμενη παράγραφο. Σε κάθε περίπτωση μπορεί να απολυθεί, αν έχει εκτίσει δεκαεπτά έτη, ακόμη και όταν το παραπάνω άθροισμα υπερβαίνει το όριο αυτό.</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3. Αν ο καταδικασθείς εργάζεται, κάθε ημέρα εργασίας υπολογίζεται σύμφωνα με τις σχετικές διατάξεις της σωφρονιστικής νομοθεσίας.</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4. Για τη χορήγηση της υπό όρο απόλυσης, ως ποινή που εκτίθηκε θεωρείται αυτή που υπολογίστηκε ευεργετικά κατά την προηγούμενη παράγραφο. Προκειμένου για ποινές κάθειρξης δεν μπορεί να χορηγηθεί στον καταδικασθέντα η απόλυση, αν δεν έχει παραμείνει στο σωφρονιστικό κατάστημα για χρονικό διάστημα ίσο με το ένα πέμπτο της ποινής που του επιβλήθηκε και, σε περίπτωση ισόβιας κάθειρξης, για δώδεκα έτη. Το χρονικό διάστημα του ενός πέμπτου ή, σε περίπτωση ισόβιας κάθειρξης, των δώδεκα ετών, προσαυξάνεται κατά το ένα πέμπτο των λοιπών ποινών που τυχόν έχουν επιβληθεί, στην περίπτωση που αυτές συντρέχουν σωρευτικά. Σε κάθε περίπτωση όμως ο καταδικασθείς μπορεί να απολυθεί αν έχει παραμείνει στο κατάστημα δεκατέσσερα έτη και αν εκτίει περισσότερες ποινές ισόβιας κάθειρξης, αν έχει παραμείνει δεκαέξι έτη.</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lastRenderedPageBreak/>
        <w:t>5. Για την απόλυση του καταδικασθέντος κατά τις διατάξεις του παρόντος άρθρου δεν απαιτείται να έχει καταστεί η καταδίκη αμετάκλητη.</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6. Ο απολυθείς σύμφωνα με τις διατάξεις του παρόντος άρθρου επιτρέπεται να ευρίσκεται προκαθορισμένες ώρες της ημέρας εκτός του τόπου του κατ’ οίκον περιορισμού του αποκλειστικά για λόγους εργασίας, εκπαίδευσης ή επαγγελματικής κατάρτισης, συμμετοχής του σε εγκεκριμένο πρόγραμμα συντήρησης ή απεξάρτησης από ναρκωτικές ουσίες ή αλκοόλ ή και εκπλήρωσης των υποχρεώσεων που του έχουν επιβληθεί. Οι ώρες απουσίας του καταδικασθέντος από τον τόπο του κατ’ οίκον περιορισμού του και το σύνολο των υποχρεώσεών του καθορίζονται είτε με το βούλευμα που διέταξε την απόλυσή του είτε μετά τη χορηγηθείσα απόλυση, με διάταξη του εισαγγελέα πλημμελειοδικών του τόπου έκτισης της ποινής. Με διάταξή του, ο ίδιος εισαγγελέας είτε κατόπιν αίτησης του καταδικασθέντος είτε αυτεπαγγέλτως, αποφασίζει για την αλλαγή του τόπου του κατ’ οίκον περιορισμού, την τροποποίηση του προγράμματος των ωρών απουσίας του καταδικασθέντος από αυτόν και την επιβολή ή τροποποίηση των υποχρεώσεων του τελευταίου. Κατά τα λοιπά ισχύουν τα οριζόμενα στο άρθρο 106 παρ. 2.</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7. Η απόλυση σύμφωνα με τις διατάξεις του παρόντος άρθρου μπορεί να μη χορηγηθεί, με ανάλογη εφαρμογή του άρθρου 106.</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xml:space="preserve">8. Η απόλυση μπορεί να ανακληθεί, αν ο καταδικασθείς δεν συμμορφώνεται με τις υποχρεώσεις που του επιβλήθηκαν και πιθανολογείται ότι ενόψει της βαρύτητας της παράβασης των υποχρεώσεών του, του τρόπου και των εν γένει συνθηκών που αυτή συντελέστηκε, δεν παρέχει την προσδοκία ότι θα τηρήσει τις υποχρεώσεις του στο μέλλον. Σε περίπτωση ανάκλησης, ο χρόνος από την απόλυση έως τη νέα σύλληψη δεν υπολογίζεται στην </w:t>
      </w:r>
      <w:proofErr w:type="spellStart"/>
      <w:r w:rsidRPr="00D844BA">
        <w:rPr>
          <w:rFonts w:ascii="Bookman Old Style" w:eastAsia="Times New Roman" w:hAnsi="Bookman Old Style" w:cs="Lucida Sans Unicode"/>
          <w:color w:val="000000"/>
          <w:sz w:val="24"/>
          <w:szCs w:val="24"/>
        </w:rPr>
        <w:t>εκτιθείσα</w:t>
      </w:r>
      <w:proofErr w:type="spellEnd"/>
      <w:r w:rsidRPr="00D844BA">
        <w:rPr>
          <w:rFonts w:ascii="Bookman Old Style" w:eastAsia="Times New Roman" w:hAnsi="Bookman Old Style" w:cs="Lucida Sans Unicode"/>
          <w:color w:val="000000"/>
          <w:sz w:val="24"/>
          <w:szCs w:val="24"/>
        </w:rPr>
        <w:t xml:space="preserve"> ποινή. Ο καταδικασθείς διατηρεί πάντως το δικαίωμα να απολυθεί υπό όρο κατ’ άρθρο 105Β.</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xml:space="preserve">9. Η απόλυση σύμφωνα με τις διατάξεις του παρόντος άρθρου αίρεται, όταν ο καταδικασθείς, κατά το χρονικό διάστημα που προβλέπεται στην παράγραφο 10, τελέσει κακούργημα ή πλημμέλημα με δόλο που τιμωρείται με ποινή φυλάκισης τουλάχιστον έξι μηνών, για το οποίο καταδικάστηκε αμετακλήτως. Σε περίπτωση άρσης της απόλυσης, ο χρόνος από την απόλυση έως τη νέα σύλληψη δεν υπολογίζεται στην </w:t>
      </w:r>
      <w:proofErr w:type="spellStart"/>
      <w:r w:rsidRPr="00D844BA">
        <w:rPr>
          <w:rFonts w:ascii="Bookman Old Style" w:eastAsia="Times New Roman" w:hAnsi="Bookman Old Style" w:cs="Lucida Sans Unicode"/>
          <w:color w:val="000000"/>
          <w:sz w:val="24"/>
          <w:szCs w:val="24"/>
        </w:rPr>
        <w:t>εκτιθείσα</w:t>
      </w:r>
      <w:proofErr w:type="spellEnd"/>
      <w:r w:rsidRPr="00D844BA">
        <w:rPr>
          <w:rFonts w:ascii="Bookman Old Style" w:eastAsia="Times New Roman" w:hAnsi="Bookman Old Style" w:cs="Lucida Sans Unicode"/>
          <w:color w:val="000000"/>
          <w:sz w:val="24"/>
          <w:szCs w:val="24"/>
        </w:rPr>
        <w:t xml:space="preserve"> ποινή. Ο καταδικασθείς στην περίπτωση αυτή δικαιούται να </w:t>
      </w:r>
      <w:r w:rsidRPr="00D844BA">
        <w:rPr>
          <w:rFonts w:ascii="Bookman Old Style" w:eastAsia="Times New Roman" w:hAnsi="Bookman Old Style" w:cs="Lucida Sans Unicode"/>
          <w:color w:val="000000"/>
          <w:sz w:val="24"/>
          <w:szCs w:val="24"/>
        </w:rPr>
        <w:lastRenderedPageBreak/>
        <w:t>απολυθεί υπό όρο κατ’ άρθρο 105Β, αφού παραμείνει στο σωφρονιστικό κατάστημα ένα επιπλέον έτος σε σχέση με τα οριζόμενα στο άρθρο 105Β παρ. 1. Το ίδιο ισχύει αν, κατά το χρόνο που κατέστη η καταδίκη αμετάκλητη, είχε ήδη χορηγηθεί απόλυση κατ’ άρθρο 105Β, χωρίς όμως να έχει παρέλθει το χρονικό διάστημα που αναφέρεται στο άρθρο 109. Δεν εφαρμόζεται το προηγούμενο εδάφιο, αν, κατά το χρόνο που κατέστη η καταδίκη αμετάκλητη, είχε ήδη χορηγηθεί στον καταδικασθέντα η απόλυση υπό όρο κατ’ άρθρο 105Β, χωρίς να έχει ανακληθεί, με αποτέλεσμα η ποινή για την οποία χορηγήθηκε η απόλυση να θεωρείται ότι έχει ήδη εκτιθεί κατά τα οριζόμενα στο άρθρο 109.</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10. Η με το παρόν άρθρο χορηγούμενη απόλυση εκτείνεται μέχρι του χρονικού σημείου της χορήγησης στον καταδικασθέντα της απόλυσης υπό όρο κατ’ άρθρο 105Β.</w:t>
      </w:r>
    </w:p>
    <w:p w:rsidR="00D844BA" w:rsidRPr="00D844BA" w:rsidRDefault="00D844BA" w:rsidP="00D844BA">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ΛΟΓΟΙ ΠΟΥ ΕΞΑΛΕΙΦΟΥΝ ΤΟ ΑΞΙΟΠΟΙΝΟ – ΠΑΡΑΓΡΑΦΗ ΠΟΙΝΩΝ</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Ι. ΠΑΡΑΓΡΑΦΗ ΕΓΚΛΗΜΑΤΩΝ</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Άρθρο 111</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Χρόνος παραγραφής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1. Το αξιόποινο εξαλείφεται με την παραγραφή.</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2. Τα κακουργήματα παραγράφονται μετά είκοσι έτη αν ο νόμος προβλέπει γι’ αυτά την ποινή της ισόβιας κάθειρξης και μετά δέκα πέντε έτη σε κάθε άλλη περίπτωση, εκτός αν ο νόμος προβλέπει διαφορετικά.</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3. Τα πλημμελήματα παραγράφονται μετά πέντε έτη.</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4. Οι πιο πάνω προθεσμίες υπολογίζονται κατά το ισχύον ημερολόγιο.</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5. Αν ο νόμος ορίζει διαζευκτικά περισσότερες από μία ποινές, οι πιο πάνω προθεσμίες υπολογίζονται σύμφωνα με τη βαρύτερη απ’ αυτές.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p>
    <w:p w:rsidR="008A3CC1" w:rsidRDefault="008A3CC1" w:rsidP="0038013E">
      <w:pPr>
        <w:shd w:val="clear" w:color="auto" w:fill="FFFFFF"/>
        <w:spacing w:after="0" w:line="360" w:lineRule="atLeast"/>
        <w:jc w:val="both"/>
        <w:textAlignment w:val="baseline"/>
        <w:rPr>
          <w:rFonts w:ascii="Bookman Old Style" w:eastAsia="Times New Roman" w:hAnsi="Bookman Old Style" w:cs="Lucida Sans Unicode"/>
          <w:b/>
          <w:bCs/>
          <w:color w:val="000000"/>
          <w:sz w:val="24"/>
          <w:szCs w:val="24"/>
        </w:rPr>
      </w:pPr>
    </w:p>
    <w:p w:rsidR="008A3CC1" w:rsidRDefault="008A3CC1" w:rsidP="0038013E">
      <w:pPr>
        <w:shd w:val="clear" w:color="auto" w:fill="FFFFFF"/>
        <w:spacing w:after="0" w:line="360" w:lineRule="atLeast"/>
        <w:jc w:val="both"/>
        <w:textAlignment w:val="baseline"/>
        <w:rPr>
          <w:rFonts w:ascii="Bookman Old Style" w:eastAsia="Times New Roman" w:hAnsi="Bookman Old Style" w:cs="Lucida Sans Unicode"/>
          <w:b/>
          <w:bCs/>
          <w:color w:val="000000"/>
          <w:sz w:val="24"/>
          <w:szCs w:val="24"/>
        </w:rPr>
      </w:pP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Άρθρο 112</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Έναρξη του χρόνου παραγραφής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lastRenderedPageBreak/>
        <w:t>Η προθεσμία της παραγραφής αρχίζει από την ημέρα που τελέστηκε η αξιόποινη πράξη, εκτός αν ορίζεται διαφορετικά. Σε περίπτωση συμμετοχής η προθεσμία αρχίζει από το χρόνο τέλεσης της πράξης του φυσικού αυτουργού.</w:t>
      </w:r>
    </w:p>
    <w:p w:rsidR="0038013E" w:rsidRPr="00D844BA" w:rsidRDefault="0038013E" w:rsidP="008A3CC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r w:rsidRPr="00D844BA">
        <w:rPr>
          <w:rFonts w:ascii="Bookman Old Style" w:eastAsia="Times New Roman" w:hAnsi="Bookman Old Style" w:cs="Lucida Sans Unicode"/>
          <w:b/>
          <w:bCs/>
          <w:color w:val="000000"/>
          <w:sz w:val="24"/>
          <w:szCs w:val="24"/>
        </w:rPr>
        <w:t>Άρθρο 113</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Αναστολή της παραγραφής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1. Η προθεσμία της παραγραφής αναστέλλεται για όσο χρόνο, σύμφωνα με διάταξη νόμου, δεν μπορεί να αρχίσει ή να εξακολουθήσει η ποινική δίωξη, καθώς και για όσο χρόνο διαρκεί η κύρια διαδικασία και έως ότου γίνει αμετάκλητη η καταδικαστική απόφαση.</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2. Η κατά την προηγούμενη παράγραφο αναστολή δεν μπορεί να διαρκέσει περισσότερο από πέντε έτη για τα κακουργήματα και τρία έτη για τα πλημμελήματα. Ο χρονικός περιορισμός της αναστολής δεν ισχύει όταν η αναβολή ή αναστολή της ποινικής δίωξης, ή η αναβολή της δίκης, λαμβάνει χώρα κατ’ εφαρμογή των άρθρων 29, 59 και 61 του Κώδικα Ποινικής Δικονομίας.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3. Αν για την ποινική δίωξη απαιτείται έγκληση, η έλλειψή της δεν αναστέλλει την παραγραφή.</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4. Η προθεσμία παραγραφής των κακουργημάτων που στρέφονται κατά ανηλίκου, αναστέλλεται μέχρι την ενηλικίωση του θύματος.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ΙΙ. ΠΑΡΑΙΤΗΣΗ ΑΠΟ ΤΗΝ ΕΓΚΛΗΣΗ</w:t>
      </w:r>
    </w:p>
    <w:p w:rsidR="0038013E" w:rsidRPr="00D844BA" w:rsidRDefault="0038013E" w:rsidP="008A3CC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r w:rsidRPr="00D844BA">
        <w:rPr>
          <w:rFonts w:ascii="Bookman Old Style" w:eastAsia="Times New Roman" w:hAnsi="Bookman Old Style" w:cs="Lucida Sans Unicode"/>
          <w:b/>
          <w:bCs/>
          <w:color w:val="000000"/>
          <w:sz w:val="24"/>
          <w:szCs w:val="24"/>
        </w:rPr>
        <w:t>Άρθρο 114</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Μη υποβολή έγκλησης ή δήλωση παραίτησης από το δικαίωμα της έγκλησης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xml:space="preserve">1. Όταν ο νόμος απαιτεί έγκληση για την ποινική δίωξη κάποιας αξιόποινης πράξης, το αξιόποινο εξαλείφεται αν ο δικαιούχος δεν υποβάλει την έγκληση μέσα σε τρεις μήνες από την ημέρα που έμαθε για την τέλεση της πράξης και για τον δράστη της ή για έναν από τους </w:t>
      </w:r>
      <w:proofErr w:type="spellStart"/>
      <w:r w:rsidRPr="00D844BA">
        <w:rPr>
          <w:rFonts w:ascii="Bookman Old Style" w:eastAsia="Times New Roman" w:hAnsi="Bookman Old Style" w:cs="Lucida Sans Unicode"/>
          <w:color w:val="000000"/>
          <w:sz w:val="24"/>
          <w:szCs w:val="24"/>
        </w:rPr>
        <w:t>συμμετόχους</w:t>
      </w:r>
      <w:proofErr w:type="spellEnd"/>
      <w:r w:rsidRPr="00D844BA">
        <w:rPr>
          <w:rFonts w:ascii="Bookman Old Style" w:eastAsia="Times New Roman" w:hAnsi="Bookman Old Style" w:cs="Lucida Sans Unicode"/>
          <w:color w:val="000000"/>
          <w:sz w:val="24"/>
          <w:szCs w:val="24"/>
        </w:rPr>
        <w:t>.</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lastRenderedPageBreak/>
        <w:t>2. Το ίδιο αποτέλεσμα συνεπάγεται και η ρητή δήλωση του δικαιούχου της έγκλησης ενώπιον της αρμόδιας αρχής, ότι παραιτείται από το δικαίωμα της έγκλησης.</w:t>
      </w:r>
    </w:p>
    <w:p w:rsidR="0038013E" w:rsidRPr="00D844BA" w:rsidRDefault="0038013E" w:rsidP="008A3CC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r w:rsidRPr="00D844BA">
        <w:rPr>
          <w:rFonts w:ascii="Bookman Old Style" w:eastAsia="Times New Roman" w:hAnsi="Bookman Old Style" w:cs="Lucida Sans Unicode"/>
          <w:b/>
          <w:bCs/>
          <w:color w:val="000000"/>
          <w:sz w:val="24"/>
          <w:szCs w:val="24"/>
        </w:rPr>
        <w:t>Άρθρο 115</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Πρόσωπα που δικαιούνται να υποβάλουν έγκληση</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1. Έγκληση δικαιούται να υποβάλει ο αμέσως παθών από την αξιόποινη πράξη, εκτός αν ο νόμος ορίζει διαφορετικά.</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2. Αν ο παθών δεν έχει συμπληρώσει το δέκατο τρίτο έτος της ηλικίας του ή τελεί υπό δικαστική συμπαράσταση, το δικαίωμα της έγκλησης έχει ο νόμιμος αντιπρόσωπός του. Αν ο παθών έχει συμπληρώσει το δέκατο τρίτο έτος της ηλικίας του, το δικαίωμα της έγκλησης έχουν τόσο ο παθών όσο και ο νόμιμος αντιπρόσωπός του, και μετά τη συμπλήρωση του δέκατου όγδοου έτους της ηλικίας του το δικαίωμα αυτό το έχει μόνο ο παθών.</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3. Αν δύο ή περισσότεροι έχουν δικαίωμα έγκλησης, το δικαίωμα του καθενός είναι αυτοτελές.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4. Μετά τον θάνατο του παθόντος το δικαίωμα της έγκλησης μεταβιβάζεται στον επιζώντα σύζυγο ή σε αυτόν που συμβίωνε με τον θανόντα έως τον θάνατό του καθώς και στα τέκνα του, και αν αυτοί δεν υπάρχουν ή είναι δράστες του εγκλήματος, στους γονείς του.</w:t>
      </w:r>
    </w:p>
    <w:p w:rsidR="0038013E" w:rsidRPr="00D844BA" w:rsidRDefault="0038013E" w:rsidP="008A3CC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r w:rsidRPr="00D844BA">
        <w:rPr>
          <w:rFonts w:ascii="Bookman Old Style" w:eastAsia="Times New Roman" w:hAnsi="Bookman Old Style" w:cs="Lucida Sans Unicode"/>
          <w:b/>
          <w:bCs/>
          <w:color w:val="000000"/>
          <w:sz w:val="24"/>
          <w:szCs w:val="24"/>
        </w:rPr>
        <w:t>Άρθρο 116</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Αδιαίρετο της έγκλησης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xml:space="preserve">Η ποινική δίωξη ασκείται εναντίον όλων των </w:t>
      </w:r>
      <w:proofErr w:type="spellStart"/>
      <w:r w:rsidRPr="00D844BA">
        <w:rPr>
          <w:rFonts w:ascii="Bookman Old Style" w:eastAsia="Times New Roman" w:hAnsi="Bookman Old Style" w:cs="Lucida Sans Unicode"/>
          <w:color w:val="000000"/>
          <w:sz w:val="24"/>
          <w:szCs w:val="24"/>
        </w:rPr>
        <w:t>συμμετόχων</w:t>
      </w:r>
      <w:proofErr w:type="spellEnd"/>
      <w:r w:rsidRPr="00D844BA">
        <w:rPr>
          <w:rFonts w:ascii="Bookman Old Style" w:eastAsia="Times New Roman" w:hAnsi="Bookman Old Style" w:cs="Lucida Sans Unicode"/>
          <w:color w:val="000000"/>
          <w:sz w:val="24"/>
          <w:szCs w:val="24"/>
        </w:rPr>
        <w:t xml:space="preserve"> του εγκλήματος ακόμη και αν η έγκληση που υποβλήθηκε στρέφεται εναντίον ενός από αυτούς.</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Άρθρο 117</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Ανάκληση της έγκλησης</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xml:space="preserve">1. Αυτός που υπέβαλε την έγκληση μπορεί να την ανακαλέσει με τους όρους που ορίζει ο Κώδικας Ποινικής Δικονομίας. Αν η έγκληση έχει υποβληθεί από τον νόμιμο εκπρόσωπο του παθόντος, αυτός διατηρεί το δικαίωμα της ανάκλησης μόνο όσο διαρκεί η νόμιμη εκπροσώπηση. </w:t>
      </w:r>
      <w:r w:rsidRPr="00D844BA">
        <w:rPr>
          <w:rFonts w:ascii="Bookman Old Style" w:eastAsia="Times New Roman" w:hAnsi="Bookman Old Style" w:cs="Lucida Sans Unicode"/>
          <w:color w:val="000000"/>
          <w:sz w:val="24"/>
          <w:szCs w:val="24"/>
        </w:rPr>
        <w:lastRenderedPageBreak/>
        <w:t>Μετά τη λήξη της, δικαίωμα ανάκλησης έχει ο παθών ή ο νέος νόμιμος εκπρόσωπός του.</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2. Μετά την ανάκληση της έγκλησης που υποβλήθηκε δεν μπορεί να υποβληθεί νέα.</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xml:space="preserve">3. Η ανάκληση που έγινε για έναν από τους </w:t>
      </w:r>
      <w:proofErr w:type="spellStart"/>
      <w:r w:rsidRPr="00D844BA">
        <w:rPr>
          <w:rFonts w:ascii="Bookman Old Style" w:eastAsia="Times New Roman" w:hAnsi="Bookman Old Style" w:cs="Lucida Sans Unicode"/>
          <w:color w:val="000000"/>
          <w:sz w:val="24"/>
          <w:szCs w:val="24"/>
        </w:rPr>
        <w:t>συμμετόχους</w:t>
      </w:r>
      <w:proofErr w:type="spellEnd"/>
      <w:r w:rsidRPr="00D844BA">
        <w:rPr>
          <w:rFonts w:ascii="Bookman Old Style" w:eastAsia="Times New Roman" w:hAnsi="Bookman Old Style" w:cs="Lucida Sans Unicode"/>
          <w:color w:val="000000"/>
          <w:sz w:val="24"/>
          <w:szCs w:val="24"/>
        </w:rPr>
        <w:t xml:space="preserve"> της πράξης έχει ως συνέπεια την παύση της ποινικής δίωξης και των υπολοίπων, εφόσον και αυτοί διώκονται με έγκληση.</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4. Η ανάκληση δεν έχει κανένα αποτέλεσμα για τον κατηγορούμενο που δηλώνει προς την αρχή ότι δεν την αποδέχεται.</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ΙΙΙ. ΠΑΡΑΓΡΑΦΗ ΠΟΙΝΩΝ</w:t>
      </w:r>
    </w:p>
    <w:p w:rsidR="0038013E" w:rsidRPr="00D844BA" w:rsidRDefault="0038013E" w:rsidP="008A3CC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r w:rsidRPr="00D844BA">
        <w:rPr>
          <w:rFonts w:ascii="Bookman Old Style" w:eastAsia="Times New Roman" w:hAnsi="Bookman Old Style" w:cs="Lucida Sans Unicode"/>
          <w:b/>
          <w:bCs/>
          <w:color w:val="000000"/>
          <w:sz w:val="24"/>
          <w:szCs w:val="24"/>
        </w:rPr>
        <w:t>Άρθρο 118</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Χρόνος παραγραφής των ποινών που επιβλήθηκαν</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Οι ποινές που επιβλήθηκαν αμετάκλητα, αν έμειναν ανεκτέλεστες, παραγράφονται: α) η ισόβια κάθειρξη, μετά τριάντα έτη, β) η πρόσκαιρη κάθειρξη, μετά είκοσι έτη, γ) η φυλάκιση, οι χρηματικές ποινές και ο περιορισμός σε ειδικό κατάστημα κράτησης νέων μετά δέκα έτη, δ) η παροχή κοινωφελούς εργασίας μετά πέντε έτη και ε) οι παρεπόμενες ποινές μαζί με τις κύριες.</w:t>
      </w:r>
    </w:p>
    <w:p w:rsidR="0038013E" w:rsidRPr="00D844BA" w:rsidRDefault="0038013E" w:rsidP="008A3CC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 </w:t>
      </w:r>
      <w:r w:rsidRPr="00D844BA">
        <w:rPr>
          <w:rFonts w:ascii="Bookman Old Style" w:eastAsia="Times New Roman" w:hAnsi="Bookman Old Style" w:cs="Lucida Sans Unicode"/>
          <w:b/>
          <w:bCs/>
          <w:color w:val="000000"/>
          <w:sz w:val="24"/>
          <w:szCs w:val="24"/>
        </w:rPr>
        <w:t>Άρθρο 119</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Έναρξη του χρόνου παραγραφής των ποινών</w:t>
      </w:r>
    </w:p>
    <w:p w:rsidR="0038013E" w:rsidRPr="00D844BA" w:rsidRDefault="0038013E" w:rsidP="0038013E">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color w:val="000000"/>
          <w:sz w:val="24"/>
          <w:szCs w:val="24"/>
        </w:rPr>
        <w:t>Η παραγραφή των ποινών αρχίζει από την ημέρα που η απόφαση έγινε αμετάκλητη.</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Άρθρο 120</w:t>
      </w:r>
    </w:p>
    <w:p w:rsidR="0038013E" w:rsidRPr="00D844BA" w:rsidRDefault="0038013E" w:rsidP="0038013E">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D844BA">
        <w:rPr>
          <w:rFonts w:ascii="Bookman Old Style" w:eastAsia="Times New Roman" w:hAnsi="Bookman Old Style" w:cs="Lucida Sans Unicode"/>
          <w:b/>
          <w:bCs/>
          <w:color w:val="000000"/>
          <w:sz w:val="24"/>
          <w:szCs w:val="24"/>
        </w:rPr>
        <w:t>Αναστολή της παραγραφής των ποινών</w:t>
      </w:r>
    </w:p>
    <w:p w:rsidR="0038013E" w:rsidRPr="00D844BA" w:rsidRDefault="0038013E" w:rsidP="0038013E">
      <w:pPr>
        <w:rPr>
          <w:rFonts w:ascii="Bookman Old Style" w:hAnsi="Bookman Old Style"/>
          <w:sz w:val="24"/>
          <w:szCs w:val="24"/>
        </w:rPr>
      </w:pPr>
      <w:r w:rsidRPr="00D844BA">
        <w:rPr>
          <w:rFonts w:ascii="Bookman Old Style" w:eastAsia="Times New Roman" w:hAnsi="Bookman Old Style" w:cs="Lucida Sans Unicode"/>
          <w:color w:val="000000"/>
          <w:sz w:val="24"/>
          <w:szCs w:val="24"/>
        </w:rPr>
        <w:t>Η προθεσμία της παραγραφής των ποινών αναστέλλεται: α) για όσο χρόνο σύμφωνα με το νόμο δεν μπορεί να αρχίσει ή να εξακολουθήσει η εκτέλεση μιας ποινής, β) για όσο χρόνο σύμφωνα με τα άρθρα 99 και 100 έχει ανασταλεί η εκτέλεση της ποινής ή έχει επιτραπεί η καταβολή με δόσεις της χρηματικής ποινής που επιβλήθηκε.</w:t>
      </w:r>
    </w:p>
    <w:p w:rsidR="00695D77" w:rsidRPr="00D844BA" w:rsidRDefault="00695D77">
      <w:pPr>
        <w:rPr>
          <w:rFonts w:ascii="Bookman Old Style" w:hAnsi="Bookman Old Style"/>
          <w:sz w:val="24"/>
          <w:szCs w:val="24"/>
        </w:rPr>
      </w:pPr>
    </w:p>
    <w:sectPr w:rsidR="00695D77" w:rsidRPr="00D844BA" w:rsidSect="00775E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013E"/>
    <w:rsid w:val="0038013E"/>
    <w:rsid w:val="00695D77"/>
    <w:rsid w:val="008A3CC1"/>
    <w:rsid w:val="0094312A"/>
    <w:rsid w:val="00D844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1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1544</Words>
  <Characters>8342</Characters>
  <Application>Microsoft Office Word</Application>
  <DocSecurity>0</DocSecurity>
  <Lines>69</Lines>
  <Paragraphs>19</Paragraphs>
  <ScaleCrop>false</ScaleCrop>
  <Company/>
  <LinksUpToDate>false</LinksUpToDate>
  <CharactersWithSpaces>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2021-05-25T18:56:00Z</dcterms:created>
  <dcterms:modified xsi:type="dcterms:W3CDTF">2021-05-30T19:41:00Z</dcterms:modified>
</cp:coreProperties>
</file>