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6E2E" w14:textId="77777777" w:rsidR="00DA7167" w:rsidRDefault="00DA7167">
      <w:pPr>
        <w:pStyle w:val="v1msonormal"/>
      </w:pPr>
    </w:p>
    <w:p w14:paraId="19B7BE25" w14:textId="77777777" w:rsidR="00DA7167" w:rsidRDefault="004B6525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   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  </w:t>
      </w: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4DE48D7F" wp14:editId="541516A1">
            <wp:extent cx="412750" cy="363855"/>
            <wp:effectExtent l="0" t="0" r="6350" b="17145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6466B" w14:textId="77777777" w:rsidR="00DA7167" w:rsidRDefault="004B6525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</w:rPr>
        <w:t>               </w:t>
      </w:r>
      <w:r>
        <w:rPr>
          <w:rFonts w:asciiTheme="minorHAnsi" w:hAnsiTheme="minorHAnsi" w:cstheme="minorHAnsi"/>
          <w:b/>
          <w:bCs/>
          <w:sz w:val="20"/>
          <w:szCs w:val="20"/>
        </w:rPr>
        <w:t>     ΕΛΛΗΝΙΚΗ  ΔΗΜΟΚΡΑΤΙΑ                                           </w:t>
      </w:r>
    </w:p>
    <w:p w14:paraId="40C83A75" w14:textId="77777777" w:rsidR="00DA7167" w:rsidRDefault="004B6525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ΥΠΟΥΡΓΕΙΟ ΠΑΙΔΕΙΑΣ, ΘΡΗΣΚΕΥΜΑΤΩΝ ΚΑΙ ΑΘΛΗΤΙΣΜΟΥ                                   </w:t>
      </w:r>
    </w:p>
    <w:p w14:paraId="5C776E33" w14:textId="77777777" w:rsidR="00DA7167" w:rsidRDefault="004B6525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    ΓΕΝΙΚΗ ΓΡΑΜΜΑΤΕΙΑ ΕΠΑΓΓΕΛΜΑΤΙΚΗΣ ΕΚΠΑΙΔΕΥΣΗΣ,                     </w:t>
      </w:r>
    </w:p>
    <w:p w14:paraId="6CCB703E" w14:textId="77777777" w:rsidR="00DA7167" w:rsidRDefault="004B6525">
      <w:pPr>
        <w:pStyle w:val="v1msonormal"/>
        <w:spacing w:before="0" w:beforeAutospacing="0" w:after="0" w:afterAutospacing="0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                     ΚΑΤΑΡΤΙΣΗΣ ΚΑΙ ΔΙΑ ΒΙΟΥ ΜΑΘΗΣΗΣ</w:t>
      </w:r>
      <w:r>
        <w:rPr>
          <w:rFonts w:ascii="Calibri" w:hAnsi="Calibri" w:cs="Calibri"/>
          <w:color w:val="1F497D"/>
          <w:sz w:val="20"/>
          <w:szCs w:val="20"/>
        </w:rPr>
        <w:t> </w:t>
      </w:r>
      <w:r>
        <w:rPr>
          <w:rFonts w:ascii="Calibri" w:hAnsi="Calibri" w:cs="Calibri"/>
          <w:color w:val="333399"/>
          <w:sz w:val="20"/>
          <w:szCs w:val="20"/>
        </w:rPr>
        <w:t> </w:t>
      </w:r>
      <w:r>
        <w:rPr>
          <w:rFonts w:ascii="Calibri" w:hAnsi="Calibri" w:cs="Calibri"/>
          <w:color w:val="000000"/>
          <w:sz w:val="20"/>
          <w:szCs w:val="20"/>
        </w:rPr>
        <w:t xml:space="preserve">                                                </w:t>
      </w:r>
      <w:r>
        <w:rPr>
          <w:rFonts w:ascii="Calibri" w:hAnsi="Calibri" w:cs="Calibri"/>
          <w:color w:val="000000"/>
          <w:sz w:val="20"/>
          <w:szCs w:val="20"/>
        </w:rPr>
        <w:t xml:space="preserve">          </w:t>
      </w:r>
    </w:p>
    <w:p w14:paraId="539DF2EF" w14:textId="77777777" w:rsidR="00DA7167" w:rsidRDefault="004B6525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ΓΕΝΙΚΗ ΔΙΕΥΘΥΝΣΗ ΕΠΑΓΓΕΛΜΑΤΙΚΗΣ ΕΚΠΑΙΔΕΥΣΗΣ,                                                </w:t>
      </w:r>
    </w:p>
    <w:p w14:paraId="6D7D90C4" w14:textId="77777777" w:rsidR="00DA7167" w:rsidRDefault="004B6525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ΚΑΤΑΡΤΙΣΗΣ, ΔΙΑ ΒΙΟΥ ΜΑΘΗΣΗΣ ΚΑΙ ΝΕΟΛΑΙΑΣ</w:t>
      </w:r>
    </w:p>
    <w:p w14:paraId="05279629" w14:textId="77777777" w:rsidR="00DA7167" w:rsidRDefault="004B6525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ΔΙΕΥΘΥΝΣΗ ΕΦΑΡΜΟΓΗΣ ΕΠΑΓΓΕΛΜΑΤΙΚΗΣ ΚΑΤΑΡΤΙΣΗΣ  </w:t>
      </w:r>
    </w:p>
    <w:p w14:paraId="5AB8462F" w14:textId="77777777" w:rsidR="00DA7167" w:rsidRDefault="004B6525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                    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>Σ.Α.Ε.Κ.  ΝΑΥΠΛΙΟΥ</w:t>
      </w:r>
      <w:r>
        <w:rPr>
          <w:rFonts w:ascii="Calibri" w:hAnsi="Calibri" w:cs="Calibri"/>
          <w:color w:val="000000"/>
          <w:sz w:val="20"/>
          <w:szCs w:val="20"/>
        </w:rPr>
        <w:t>  </w:t>
      </w:r>
      <w:r>
        <w:rPr>
          <w:rFonts w:ascii="Calibri" w:hAnsi="Calibri"/>
          <w:sz w:val="20"/>
          <w:szCs w:val="20"/>
        </w:rPr>
        <w:t xml:space="preserve">    </w:t>
      </w:r>
      <w:r>
        <w:rPr>
          <w:rFonts w:ascii="Calibri" w:hAnsi="Calibri"/>
          <w:sz w:val="20"/>
          <w:szCs w:val="20"/>
        </w:rPr>
        <w:t xml:space="preserve">           </w:t>
      </w:r>
    </w:p>
    <w:p w14:paraId="6A69681E" w14:textId="77777777" w:rsidR="00DA7167" w:rsidRDefault="004B6525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19"/>
          <w:szCs w:val="19"/>
        </w:rPr>
      </w:pPr>
      <w:r>
        <w:rPr>
          <w:rFonts w:ascii="Calibri" w:hAnsi="Calibri" w:cs="Calibri"/>
          <w:color w:val="000000"/>
          <w:sz w:val="19"/>
          <w:szCs w:val="19"/>
        </w:rPr>
        <w:t>   </w:t>
      </w:r>
    </w:p>
    <w:p w14:paraId="68CC2814" w14:textId="77777777" w:rsidR="00DA7167" w:rsidRDefault="004B6525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19"/>
          <w:szCs w:val="19"/>
        </w:rPr>
      </w:pPr>
      <w:r>
        <w:rPr>
          <w:rFonts w:asciiTheme="minorHAnsi" w:hAnsiTheme="minorHAnsi" w:cstheme="minorHAnsi"/>
          <w:b/>
          <w:bCs/>
          <w:sz w:val="19"/>
          <w:szCs w:val="19"/>
        </w:rPr>
        <w:t xml:space="preserve">   </w:t>
      </w:r>
    </w:p>
    <w:p w14:paraId="7B2A77A8" w14:textId="77777777" w:rsidR="00DA7167" w:rsidRDefault="00DA7167">
      <w:pPr>
        <w:jc w:val="both"/>
        <w:rPr>
          <w:rFonts w:ascii="Calibri" w:hAnsi="Calibri"/>
          <w:sz w:val="24"/>
          <w:szCs w:val="24"/>
        </w:rPr>
      </w:pPr>
    </w:p>
    <w:p w14:paraId="273D538E" w14:textId="77777777" w:rsidR="00DA7167" w:rsidRDefault="004B6525">
      <w:pPr>
        <w:jc w:val="center"/>
        <w:rPr>
          <w:rFonts w:ascii="Bookman Old Style" w:hAnsi="Bookman Old Style" w:cs="Bookman Old Style"/>
          <w:b/>
          <w:sz w:val="28"/>
          <w:szCs w:val="28"/>
        </w:rPr>
      </w:pPr>
      <w:r>
        <w:rPr>
          <w:rFonts w:ascii="Bookman Old Style" w:hAnsi="Bookman Old Style" w:cs="Bookman Old Style"/>
          <w:b/>
          <w:sz w:val="28"/>
          <w:szCs w:val="28"/>
        </w:rPr>
        <w:t>ΕΝΤΥΠΟ ΘΕΜΑΤΩΝ ΑΤΟΜΙΚΗΣ-ΟΜΑΔΙΚΗΣ ΕΡΓΑΣΙΑΣ  2024Β</w:t>
      </w:r>
    </w:p>
    <w:p w14:paraId="76BB3B3C" w14:textId="77777777" w:rsidR="00DA7167" w:rsidRDefault="00DA7167">
      <w:pPr>
        <w:jc w:val="center"/>
        <w:rPr>
          <w:b/>
          <w:sz w:val="32"/>
          <w:szCs w:val="32"/>
        </w:rPr>
      </w:pPr>
    </w:p>
    <w:p w14:paraId="07DC6609" w14:textId="77777777" w:rsidR="00DA7167" w:rsidRDefault="004B6525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ΟΝΟΜΑΤΕΠΩΝΥΜO ΕΚΠΑΙΔΕΥΟΜΕΝΟΥ: </w:t>
      </w:r>
      <w:r>
        <w:rPr>
          <w:bCs/>
          <w:sz w:val="22"/>
          <w:szCs w:val="22"/>
        </w:rPr>
        <w:t>…………………...…………………………….........................</w:t>
      </w:r>
    </w:p>
    <w:p w14:paraId="2D4316DA" w14:textId="77777777" w:rsidR="00DA7167" w:rsidRDefault="004B6525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EIΔIKOTHTA :  ΣΤ</w:t>
      </w:r>
      <w:r>
        <w:rPr>
          <w:b/>
          <w:sz w:val="22"/>
          <w:szCs w:val="22"/>
          <w:lang w:eastAsia="zh-CN"/>
        </w:rPr>
        <w:t>ΕΛΕΧΟΣ ΑΣΦΑΛΕΙΑΣ ΠΡΟΣΩΠΩΝ ΚΑΙ ΥΠΟΔΟΜΩΝ</w:t>
      </w:r>
    </w:p>
    <w:p w14:paraId="01D069CA" w14:textId="77777777" w:rsidR="00DA7167" w:rsidRDefault="004B6525">
      <w:pPr>
        <w:spacing w:line="360" w:lineRule="auto"/>
        <w:rPr>
          <w:rFonts w:ascii="Calibri" w:eastAsia="Calibri-Italic" w:hAnsi="Calibri" w:cs="Calibri"/>
          <w:b/>
          <w:bCs/>
          <w:sz w:val="24"/>
          <w:szCs w:val="24"/>
          <w:lang w:eastAsia="zh-CN" w:bidi="ar"/>
        </w:rPr>
      </w:pPr>
      <w:r>
        <w:rPr>
          <w:b/>
          <w:sz w:val="22"/>
          <w:szCs w:val="22"/>
        </w:rPr>
        <w:t xml:space="preserve">ΕΞΑΜΗΝΟ : Α΄ </w:t>
      </w:r>
      <w:r>
        <w:rPr>
          <w:b/>
          <w:sz w:val="22"/>
          <w:szCs w:val="22"/>
        </w:rPr>
        <w:br/>
        <w:t xml:space="preserve">ΜΑΘΗΜΑ : </w:t>
      </w:r>
      <w:r>
        <w:rPr>
          <w:rFonts w:ascii="Calibri" w:eastAsia="Calibri-Italic" w:hAnsi="Calibri" w:cs="Calibri"/>
          <w:b/>
          <w:bCs/>
          <w:sz w:val="24"/>
          <w:szCs w:val="24"/>
          <w:lang w:eastAsia="zh-CN" w:bidi="ar"/>
        </w:rPr>
        <w:t xml:space="preserve">ΕΙΣΑΓΩΓΗ ΣΤΗΝ ΑΣΦΑΛΕΙΑ ΚΑΙ </w:t>
      </w:r>
      <w:r>
        <w:rPr>
          <w:rFonts w:ascii="Calibri" w:eastAsia="Calibri-Italic" w:hAnsi="Calibri" w:cs="Calibri"/>
          <w:b/>
          <w:bCs/>
          <w:sz w:val="24"/>
          <w:szCs w:val="24"/>
          <w:lang w:eastAsia="zh-CN" w:bidi="ar"/>
        </w:rPr>
        <w:t>ΣΤΟΝ ΚΛΑΔΟ ΤΗΣ ΙΔΙΩΤΙΚΗΣ ΑΣΦΑΛΕΙΑΣ</w:t>
      </w:r>
    </w:p>
    <w:p w14:paraId="33770D86" w14:textId="77777777" w:rsidR="00DA7167" w:rsidRDefault="004B6525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ΕΙΣΗΓΗΤΗΣ  : ΚΑΤΣΙΓΙΑΝΝΗΣ ΑΘΑΝΑΣΙΟΣ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94EAEC9" w14:textId="77777777" w:rsidR="00DA7167" w:rsidRDefault="004B6525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ΗΜΕΡΟΜΗΝΙΑ ΕΞΕΤΑΣΗΣ : </w:t>
      </w:r>
      <w:r>
        <w:rPr>
          <w:b/>
          <w:sz w:val="22"/>
          <w:szCs w:val="22"/>
        </w:rPr>
        <w:tab/>
        <w:t xml:space="preserve">        </w:t>
      </w:r>
    </w:p>
    <w:p w14:paraId="5A945572" w14:textId="77777777" w:rsidR="00DA7167" w:rsidRDefault="004B6525">
      <w:pPr>
        <w:spacing w:line="360" w:lineRule="auto"/>
      </w:pPr>
      <w:r>
        <w:t xml:space="preserve">ΤΑ ΘΕΜΑΤΑ ΕΙΝΑΙ ΙΣΟΔΥΝΑΜΑ – Η ΕΞΕΤΑΣΗ </w:t>
      </w:r>
      <w:r>
        <w:t>ΕΙΝΑΙ</w:t>
      </w:r>
      <w:r>
        <w:t xml:space="preserve"> </w:t>
      </w:r>
      <w:r>
        <w:rPr>
          <w:b/>
          <w:bCs/>
        </w:rPr>
        <w:t>ΠΡΟΦΟΡΙΚΗ</w:t>
      </w:r>
    </w:p>
    <w:p w14:paraId="079EDD25" w14:textId="77777777" w:rsidR="00DA7167" w:rsidRDefault="00DA7167">
      <w:pPr>
        <w:spacing w:line="360" w:lineRule="auto"/>
        <w:rPr>
          <w:b/>
          <w:bCs/>
          <w:sz w:val="21"/>
          <w:szCs w:val="21"/>
        </w:rPr>
      </w:pPr>
    </w:p>
    <w:p w14:paraId="7496890A" w14:textId="77777777" w:rsidR="00DA7167" w:rsidRDefault="00DA7167"/>
    <w:p w14:paraId="4E14321A" w14:textId="77777777" w:rsidR="00DA7167" w:rsidRDefault="004B6525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Θ Ε Μ Α </w:t>
      </w:r>
    </w:p>
    <w:p w14:paraId="77D2F7D1" w14:textId="77777777" w:rsidR="00DA7167" w:rsidRDefault="00DA7167">
      <w:pPr>
        <w:jc w:val="both"/>
        <w:rPr>
          <w:sz w:val="24"/>
          <w:szCs w:val="24"/>
        </w:rPr>
      </w:pPr>
    </w:p>
    <w:p w14:paraId="737A0E19" w14:textId="77777777" w:rsidR="00DA7167" w:rsidRDefault="00DA7167">
      <w:pPr>
        <w:jc w:val="both"/>
        <w:rPr>
          <w:sz w:val="24"/>
          <w:szCs w:val="24"/>
        </w:rPr>
      </w:pPr>
    </w:p>
    <w:p w14:paraId="2C7BDAFB" w14:textId="2AEC2418" w:rsidR="00DA7167" w:rsidRPr="00D5181E" w:rsidRDefault="004B6525">
      <w:pPr>
        <w:pStyle w:val="a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5181E">
        <w:rPr>
          <w:sz w:val="24"/>
          <w:szCs w:val="24"/>
        </w:rPr>
        <w:t>Ποια πιστεύετε, ότι πρέπει να είναι τα</w:t>
      </w:r>
      <w:r w:rsidR="00D5181E" w:rsidRPr="00D5181E">
        <w:rPr>
          <w:sz w:val="24"/>
          <w:szCs w:val="24"/>
        </w:rPr>
        <w:t xml:space="preserve"> </w:t>
      </w:r>
      <w:r w:rsidR="00D5181E" w:rsidRPr="00D5181E">
        <w:rPr>
          <w:sz w:val="24"/>
          <w:szCs w:val="24"/>
        </w:rPr>
        <w:t>απαραίτητα</w:t>
      </w:r>
      <w:r w:rsidRPr="00D5181E">
        <w:rPr>
          <w:sz w:val="24"/>
          <w:szCs w:val="24"/>
        </w:rPr>
        <w:t xml:space="preserve"> προσόντα </w:t>
      </w:r>
      <w:r w:rsidR="00D5181E" w:rsidRPr="00D5181E">
        <w:rPr>
          <w:sz w:val="24"/>
          <w:szCs w:val="24"/>
        </w:rPr>
        <w:t xml:space="preserve">που πρέπει να διαθέτει ένα άτομο για να εργαστεί </w:t>
      </w:r>
      <w:r w:rsidRPr="00D5181E">
        <w:rPr>
          <w:sz w:val="24"/>
          <w:szCs w:val="24"/>
        </w:rPr>
        <w:t xml:space="preserve">ως στέλεχος ασφαλείας </w:t>
      </w:r>
      <w:r w:rsidR="00D5181E" w:rsidRPr="00D5181E">
        <w:rPr>
          <w:sz w:val="24"/>
          <w:szCs w:val="24"/>
        </w:rPr>
        <w:t>στον τομέα της ιδιωτικής ασφάλειας</w:t>
      </w:r>
      <w:r w:rsidRPr="00D5181E">
        <w:rPr>
          <w:sz w:val="24"/>
          <w:szCs w:val="24"/>
        </w:rPr>
        <w:t>.</w:t>
      </w:r>
      <w:r w:rsidRPr="00D5181E">
        <w:rPr>
          <w:sz w:val="24"/>
          <w:szCs w:val="24"/>
        </w:rPr>
        <w:t xml:space="preserve"> </w:t>
      </w:r>
    </w:p>
    <w:p w14:paraId="7AE737BF" w14:textId="77777777" w:rsidR="00DA7167" w:rsidRDefault="00DA7167">
      <w:pPr>
        <w:spacing w:line="360" w:lineRule="auto"/>
        <w:jc w:val="both"/>
        <w:rPr>
          <w:sz w:val="24"/>
          <w:szCs w:val="24"/>
        </w:rPr>
      </w:pPr>
    </w:p>
    <w:p w14:paraId="1352A754" w14:textId="77777777" w:rsidR="00DA7167" w:rsidRDefault="00DA7167">
      <w:pPr>
        <w:jc w:val="both"/>
        <w:rPr>
          <w:sz w:val="24"/>
          <w:szCs w:val="24"/>
        </w:rPr>
      </w:pPr>
    </w:p>
    <w:p w14:paraId="64EA0E9D" w14:textId="77777777" w:rsidR="00DA7167" w:rsidRDefault="00DA7167">
      <w:pPr>
        <w:jc w:val="both"/>
        <w:rPr>
          <w:sz w:val="24"/>
          <w:szCs w:val="24"/>
        </w:rPr>
      </w:pPr>
    </w:p>
    <w:p w14:paraId="023F99B8" w14:textId="77777777" w:rsidR="00DA7167" w:rsidRDefault="00DA7167">
      <w:pPr>
        <w:jc w:val="both"/>
        <w:rPr>
          <w:sz w:val="24"/>
          <w:szCs w:val="24"/>
        </w:rPr>
      </w:pPr>
    </w:p>
    <w:p w14:paraId="5CF8E4E9" w14:textId="77777777" w:rsidR="00DA7167" w:rsidRDefault="00DA7167">
      <w:pPr>
        <w:jc w:val="both"/>
        <w:rPr>
          <w:sz w:val="24"/>
          <w:szCs w:val="24"/>
        </w:rPr>
      </w:pPr>
    </w:p>
    <w:p w14:paraId="537299E9" w14:textId="77777777" w:rsidR="00DA7167" w:rsidRDefault="00DA7167">
      <w:pPr>
        <w:jc w:val="both"/>
        <w:rPr>
          <w:sz w:val="24"/>
          <w:szCs w:val="24"/>
        </w:rPr>
      </w:pPr>
    </w:p>
    <w:p w14:paraId="6E875343" w14:textId="77777777" w:rsidR="00DA7167" w:rsidRDefault="00DA7167">
      <w:pPr>
        <w:jc w:val="both"/>
        <w:rPr>
          <w:sz w:val="24"/>
          <w:szCs w:val="24"/>
        </w:rPr>
      </w:pPr>
    </w:p>
    <w:p w14:paraId="58922674" w14:textId="77777777" w:rsidR="00DA7167" w:rsidRDefault="00DA7167">
      <w:pPr>
        <w:jc w:val="both"/>
        <w:rPr>
          <w:sz w:val="24"/>
          <w:szCs w:val="24"/>
        </w:rPr>
      </w:pPr>
    </w:p>
    <w:p w14:paraId="79DA0661" w14:textId="77777777" w:rsidR="00DA7167" w:rsidRDefault="00DA7167">
      <w:pPr>
        <w:jc w:val="both"/>
        <w:rPr>
          <w:sz w:val="22"/>
          <w:szCs w:val="22"/>
        </w:rPr>
      </w:pPr>
    </w:p>
    <w:p w14:paraId="3C33BA10" w14:textId="77777777" w:rsidR="00DA7167" w:rsidRDefault="00DA7167">
      <w:pPr>
        <w:jc w:val="both"/>
        <w:rPr>
          <w:sz w:val="22"/>
          <w:szCs w:val="22"/>
        </w:rPr>
      </w:pPr>
    </w:p>
    <w:p w14:paraId="2775D759" w14:textId="6D9633D1" w:rsidR="00DA7167" w:rsidRDefault="00DA7167">
      <w:pPr>
        <w:jc w:val="both"/>
        <w:rPr>
          <w:sz w:val="22"/>
          <w:szCs w:val="22"/>
        </w:rPr>
      </w:pPr>
    </w:p>
    <w:p w14:paraId="04BFEC54" w14:textId="77777777" w:rsidR="001072EB" w:rsidRDefault="001072EB">
      <w:pPr>
        <w:jc w:val="both"/>
        <w:rPr>
          <w:sz w:val="22"/>
          <w:szCs w:val="22"/>
        </w:rPr>
      </w:pPr>
    </w:p>
    <w:p w14:paraId="6ED33B82" w14:textId="77777777" w:rsidR="00DA7167" w:rsidRDefault="00DA7167">
      <w:pPr>
        <w:jc w:val="both"/>
        <w:rPr>
          <w:sz w:val="22"/>
          <w:szCs w:val="22"/>
        </w:rPr>
      </w:pPr>
    </w:p>
    <w:p w14:paraId="389EE3B0" w14:textId="77777777" w:rsidR="00DA7167" w:rsidRDefault="00DA7167">
      <w:pPr>
        <w:jc w:val="both"/>
        <w:rPr>
          <w:sz w:val="22"/>
          <w:szCs w:val="22"/>
        </w:rPr>
      </w:pPr>
    </w:p>
    <w:p w14:paraId="42919B59" w14:textId="77777777" w:rsidR="00DA7167" w:rsidRDefault="004B6525">
      <w:pPr>
        <w:ind w:firstLineChars="350" w:firstLine="7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  <w:lang w:val="en-US"/>
        </w:rPr>
        <w:t>H</w:t>
      </w:r>
      <w:r>
        <w:rPr>
          <w:sz w:val="22"/>
          <w:szCs w:val="22"/>
        </w:rPr>
        <w:t xml:space="preserve"> ΔΙΕΥΘΥΝΤΡΙΑ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Ο  ΕΙΣΗΓΗΤΗΣ</w:t>
      </w:r>
    </w:p>
    <w:p w14:paraId="670178F3" w14:textId="77777777" w:rsidR="00DA7167" w:rsidRDefault="00DA7167">
      <w:pPr>
        <w:wordWrap w:val="0"/>
        <w:jc w:val="right"/>
        <w:rPr>
          <w:sz w:val="22"/>
          <w:szCs w:val="22"/>
        </w:rPr>
      </w:pPr>
    </w:p>
    <w:p w14:paraId="3E89F764" w14:textId="77777777" w:rsidR="00DA7167" w:rsidRDefault="004B6525">
      <w:pPr>
        <w:wordWrap w:val="0"/>
        <w:jc w:val="right"/>
        <w:rPr>
          <w:sz w:val="24"/>
          <w:szCs w:val="24"/>
        </w:rPr>
      </w:pPr>
      <w:r>
        <w:rPr>
          <w:sz w:val="22"/>
          <w:szCs w:val="22"/>
        </w:rPr>
        <w:t xml:space="preserve">            ΑΝΤΩΝΟΠΟΥΛΟΥ ΘΕΟΔΩΡΑ  </w:t>
      </w:r>
      <w:r>
        <w:rPr>
          <w:sz w:val="22"/>
          <w:szCs w:val="22"/>
        </w:rPr>
        <w:t xml:space="preserve">             </w:t>
      </w:r>
      <w:r>
        <w:rPr>
          <w:sz w:val="24"/>
          <w:szCs w:val="24"/>
        </w:rPr>
        <w:t xml:space="preserve">                                     </w:t>
      </w:r>
      <w:r>
        <w:rPr>
          <w:sz w:val="22"/>
          <w:szCs w:val="22"/>
        </w:rPr>
        <w:t xml:space="preserve">ΚΑΤΣΙΓΙΑΝΝΗΣ ΑΘ.                                                                </w:t>
      </w:r>
    </w:p>
    <w:sectPr w:rsidR="00DA7167">
      <w:headerReference w:type="default" r:id="rId9"/>
      <w:footerReference w:type="default" r:id="rId10"/>
      <w:pgSz w:w="11906" w:h="16838"/>
      <w:pgMar w:top="-284" w:right="991" w:bottom="0" w:left="818" w:header="720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8F510" w14:textId="77777777" w:rsidR="004B6525" w:rsidRDefault="004B6525">
      <w:r>
        <w:separator/>
      </w:r>
    </w:p>
  </w:endnote>
  <w:endnote w:type="continuationSeparator" w:id="0">
    <w:p w14:paraId="5F545DB7" w14:textId="77777777" w:rsidR="004B6525" w:rsidRDefault="004B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-Italic">
    <w:altName w:val="Segoe Print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10842" w14:textId="77777777" w:rsidR="00DA7167" w:rsidRDefault="00DA7167">
    <w:pPr>
      <w:tabs>
        <w:tab w:val="left" w:pos="8931"/>
      </w:tabs>
      <w:rPr>
        <w:rFonts w:ascii="Arial" w:hAnsi="Arial" w:cs="Arial"/>
      </w:rPr>
    </w:pPr>
  </w:p>
  <w:p w14:paraId="64E6927B" w14:textId="77777777" w:rsidR="00DA7167" w:rsidRDefault="00DA7167">
    <w:pPr>
      <w:tabs>
        <w:tab w:val="left" w:pos="8931"/>
      </w:tabs>
      <w:rPr>
        <w:rFonts w:ascii="Arial" w:hAnsi="Arial" w:cs="Arial"/>
      </w:rPr>
    </w:pPr>
  </w:p>
  <w:p w14:paraId="7C8E75F6" w14:textId="77777777" w:rsidR="00DA7167" w:rsidRDefault="00DA7167">
    <w:pPr>
      <w:pStyle w:val="a6"/>
      <w:rPr>
        <w:rFonts w:ascii="Tahoma" w:hAnsi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9850" w14:textId="77777777" w:rsidR="004B6525" w:rsidRDefault="004B6525">
      <w:r>
        <w:separator/>
      </w:r>
    </w:p>
  </w:footnote>
  <w:footnote w:type="continuationSeparator" w:id="0">
    <w:p w14:paraId="623572CC" w14:textId="77777777" w:rsidR="004B6525" w:rsidRDefault="004B6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22FC" w14:textId="77777777" w:rsidR="00DA7167" w:rsidRDefault="004B6525">
    <w:pPr>
      <w:pStyle w:val="a7"/>
      <w:tabs>
        <w:tab w:val="clear" w:pos="4153"/>
        <w:tab w:val="clear" w:pos="8306"/>
      </w:tabs>
      <w:ind w:left="-851"/>
    </w:pPr>
    <w:r>
      <w:rPr>
        <w:b/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E297FF" wp14:editId="64EDFDE8">
              <wp:simplePos x="0" y="0"/>
              <wp:positionH relativeFrom="column">
                <wp:posOffset>1322705</wp:posOffset>
              </wp:positionH>
              <wp:positionV relativeFrom="paragraph">
                <wp:posOffset>-55245</wp:posOffset>
              </wp:positionV>
              <wp:extent cx="3035300" cy="344170"/>
              <wp:effectExtent l="4445" t="4445" r="8255" b="13335"/>
              <wp:wrapNone/>
              <wp:docPr id="3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5300" cy="344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1932992E" w14:textId="77777777" w:rsidR="00DA7167" w:rsidRDefault="00DA7167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w14:anchorId="59E297FF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6" type="#_x0000_t202" style="position:absolute;left:0;text-align:left;margin-left:104.15pt;margin-top:-4.35pt;width:239pt;height:2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" strokecolor="white">
              <v:textbox>
                <w:txbxContent>
                  <w:p w14:paraId="1932992E" w14:textId="77777777" w:rsidR="00DA7167" w:rsidRDefault="00DA7167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                             </w:t>
    </w:r>
  </w:p>
  <w:p w14:paraId="30DDFF54" w14:textId="77777777" w:rsidR="00DA7167" w:rsidRDefault="004B6525">
    <w:pPr>
      <w:pStyle w:val="a7"/>
      <w:tabs>
        <w:tab w:val="clear" w:pos="4153"/>
        <w:tab w:val="clear" w:pos="8306"/>
        <w:tab w:val="left" w:pos="1560"/>
      </w:tabs>
      <w:ind w:left="-851"/>
      <w:rPr>
        <w:b/>
      </w:rPr>
    </w:pPr>
    <w:r>
      <w:rPr>
        <w:b/>
      </w:rPr>
      <w:t xml:space="preserve">      </w:t>
    </w:r>
    <w:r>
      <w:rPr>
        <w:b/>
      </w:rPr>
      <w:tab/>
    </w:r>
    <w:r>
      <w:rPr>
        <w:b/>
      </w:rPr>
      <w:tab/>
    </w:r>
  </w:p>
  <w:p w14:paraId="4F9914ED" w14:textId="77777777" w:rsidR="00DA7167" w:rsidRDefault="004B6525">
    <w:pPr>
      <w:pStyle w:val="a7"/>
      <w:tabs>
        <w:tab w:val="clear" w:pos="4153"/>
        <w:tab w:val="clear" w:pos="8306"/>
      </w:tabs>
      <w:ind w:left="-851"/>
      <w:rPr>
        <w:rFonts w:ascii="Arial" w:hAnsi="Arial" w:cs="Arial"/>
        <w:b/>
        <w:sz w:val="24"/>
        <w:szCs w:val="24"/>
      </w:rPr>
    </w:pPr>
    <w:r>
      <w:rPr>
        <w:b/>
      </w:rPr>
      <w:t xml:space="preserve">        </w:t>
    </w:r>
  </w:p>
  <w:p w14:paraId="3EC4B904" w14:textId="77777777" w:rsidR="00DA7167" w:rsidRDefault="00DA7167">
    <w:pPr>
      <w:pStyle w:val="a7"/>
      <w:tabs>
        <w:tab w:val="clear" w:pos="4153"/>
        <w:tab w:val="clear" w:pos="8306"/>
      </w:tabs>
    </w:pPr>
  </w:p>
  <w:p w14:paraId="1BFA9E08" w14:textId="77777777" w:rsidR="00DA7167" w:rsidRDefault="00DA7167">
    <w:pPr>
      <w:pStyle w:val="20"/>
      <w:ind w:left="-567"/>
      <w:jc w:val="left"/>
      <w:rPr>
        <w:rFonts w:ascii="Tahoma" w:hAnsi="Tahoma"/>
        <w:b w:val="0"/>
        <w:spacing w:val="8"/>
        <w:sz w:val="22"/>
      </w:rPr>
    </w:pPr>
  </w:p>
  <w:p w14:paraId="788D48A2" w14:textId="77777777" w:rsidR="00DA7167" w:rsidRDefault="00DA7167"/>
  <w:p w14:paraId="5F2863BD" w14:textId="77777777" w:rsidR="00DA7167" w:rsidRDefault="00DA7167">
    <w:pPr>
      <w:rPr>
        <w:b/>
      </w:rPr>
    </w:pPr>
  </w:p>
  <w:p w14:paraId="2B87314A" w14:textId="77777777" w:rsidR="00DA7167" w:rsidRDefault="00DA7167">
    <w:pPr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C4F29"/>
    <w:multiLevelType w:val="multilevel"/>
    <w:tmpl w:val="77AC4F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7A0"/>
    <w:rsid w:val="00031EEB"/>
    <w:rsid w:val="00041D54"/>
    <w:rsid w:val="00042B7C"/>
    <w:rsid w:val="00054E84"/>
    <w:rsid w:val="0008303B"/>
    <w:rsid w:val="0009388F"/>
    <w:rsid w:val="00096305"/>
    <w:rsid w:val="000C5D61"/>
    <w:rsid w:val="000E21D0"/>
    <w:rsid w:val="000E26E6"/>
    <w:rsid w:val="00104339"/>
    <w:rsid w:val="001072EB"/>
    <w:rsid w:val="00107BF9"/>
    <w:rsid w:val="00140250"/>
    <w:rsid w:val="001479DD"/>
    <w:rsid w:val="00193B5E"/>
    <w:rsid w:val="001B7243"/>
    <w:rsid w:val="001C0653"/>
    <w:rsid w:val="001C2414"/>
    <w:rsid w:val="001C5D11"/>
    <w:rsid w:val="001E329D"/>
    <w:rsid w:val="001F37A4"/>
    <w:rsid w:val="001F5225"/>
    <w:rsid w:val="00202C14"/>
    <w:rsid w:val="00210CD1"/>
    <w:rsid w:val="0022500E"/>
    <w:rsid w:val="00227B99"/>
    <w:rsid w:val="00244A68"/>
    <w:rsid w:val="0025074A"/>
    <w:rsid w:val="00255072"/>
    <w:rsid w:val="002637ED"/>
    <w:rsid w:val="0027703C"/>
    <w:rsid w:val="00290226"/>
    <w:rsid w:val="002A554E"/>
    <w:rsid w:val="002B2DFE"/>
    <w:rsid w:val="002D223B"/>
    <w:rsid w:val="002D2522"/>
    <w:rsid w:val="002D3B6B"/>
    <w:rsid w:val="002E1922"/>
    <w:rsid w:val="00353EEA"/>
    <w:rsid w:val="003579D9"/>
    <w:rsid w:val="003650DD"/>
    <w:rsid w:val="00372908"/>
    <w:rsid w:val="00374DF4"/>
    <w:rsid w:val="003A2F29"/>
    <w:rsid w:val="003A5F24"/>
    <w:rsid w:val="003C2685"/>
    <w:rsid w:val="003D3EC3"/>
    <w:rsid w:val="003E7A9D"/>
    <w:rsid w:val="003F7064"/>
    <w:rsid w:val="00444C40"/>
    <w:rsid w:val="004B6525"/>
    <w:rsid w:val="004B7BAE"/>
    <w:rsid w:val="004F0A5C"/>
    <w:rsid w:val="00511425"/>
    <w:rsid w:val="00511D6C"/>
    <w:rsid w:val="00537D5F"/>
    <w:rsid w:val="00567059"/>
    <w:rsid w:val="00577C3A"/>
    <w:rsid w:val="00596010"/>
    <w:rsid w:val="005A02A3"/>
    <w:rsid w:val="005A7A2F"/>
    <w:rsid w:val="005C4247"/>
    <w:rsid w:val="005C4785"/>
    <w:rsid w:val="005E6289"/>
    <w:rsid w:val="005F2CD2"/>
    <w:rsid w:val="00601235"/>
    <w:rsid w:val="0060463F"/>
    <w:rsid w:val="00605549"/>
    <w:rsid w:val="00627748"/>
    <w:rsid w:val="00647345"/>
    <w:rsid w:val="00653BC1"/>
    <w:rsid w:val="00655273"/>
    <w:rsid w:val="00683DCB"/>
    <w:rsid w:val="00696881"/>
    <w:rsid w:val="006A6FA8"/>
    <w:rsid w:val="006D0E61"/>
    <w:rsid w:val="006D717A"/>
    <w:rsid w:val="006E4B56"/>
    <w:rsid w:val="00704B7F"/>
    <w:rsid w:val="00715FC9"/>
    <w:rsid w:val="0072094B"/>
    <w:rsid w:val="00723780"/>
    <w:rsid w:val="007347A0"/>
    <w:rsid w:val="00747655"/>
    <w:rsid w:val="007601FC"/>
    <w:rsid w:val="00765D4A"/>
    <w:rsid w:val="00786ADF"/>
    <w:rsid w:val="007A4ACD"/>
    <w:rsid w:val="007B34A6"/>
    <w:rsid w:val="007B3FDD"/>
    <w:rsid w:val="007B67AA"/>
    <w:rsid w:val="007C0A3B"/>
    <w:rsid w:val="007C21BC"/>
    <w:rsid w:val="007D452F"/>
    <w:rsid w:val="007E5913"/>
    <w:rsid w:val="008045D4"/>
    <w:rsid w:val="008136A6"/>
    <w:rsid w:val="008247AA"/>
    <w:rsid w:val="00845031"/>
    <w:rsid w:val="0086465C"/>
    <w:rsid w:val="00864EC5"/>
    <w:rsid w:val="008675AA"/>
    <w:rsid w:val="0087459F"/>
    <w:rsid w:val="00886F50"/>
    <w:rsid w:val="00891CA7"/>
    <w:rsid w:val="008A0081"/>
    <w:rsid w:val="008A292B"/>
    <w:rsid w:val="008B6907"/>
    <w:rsid w:val="008E0988"/>
    <w:rsid w:val="008F3898"/>
    <w:rsid w:val="008F55B4"/>
    <w:rsid w:val="0090255F"/>
    <w:rsid w:val="00927E1E"/>
    <w:rsid w:val="00933C82"/>
    <w:rsid w:val="0099039A"/>
    <w:rsid w:val="00994635"/>
    <w:rsid w:val="009A45A9"/>
    <w:rsid w:val="009B139B"/>
    <w:rsid w:val="009B140C"/>
    <w:rsid w:val="009C1DFC"/>
    <w:rsid w:val="009F0F0F"/>
    <w:rsid w:val="009F3964"/>
    <w:rsid w:val="00A0372F"/>
    <w:rsid w:val="00A04B5A"/>
    <w:rsid w:val="00A150F6"/>
    <w:rsid w:val="00A25E25"/>
    <w:rsid w:val="00A44172"/>
    <w:rsid w:val="00A57BE3"/>
    <w:rsid w:val="00A70AC0"/>
    <w:rsid w:val="00A7423E"/>
    <w:rsid w:val="00A95BB8"/>
    <w:rsid w:val="00AC1DAD"/>
    <w:rsid w:val="00AD4C28"/>
    <w:rsid w:val="00B03300"/>
    <w:rsid w:val="00B10EDF"/>
    <w:rsid w:val="00B200F6"/>
    <w:rsid w:val="00B277FB"/>
    <w:rsid w:val="00B36E32"/>
    <w:rsid w:val="00B802DE"/>
    <w:rsid w:val="00B920DE"/>
    <w:rsid w:val="00B95C5B"/>
    <w:rsid w:val="00BB1953"/>
    <w:rsid w:val="00BC4558"/>
    <w:rsid w:val="00BC7A0B"/>
    <w:rsid w:val="00BD43B5"/>
    <w:rsid w:val="00C11B51"/>
    <w:rsid w:val="00C1691F"/>
    <w:rsid w:val="00C3176B"/>
    <w:rsid w:val="00C371B4"/>
    <w:rsid w:val="00C47686"/>
    <w:rsid w:val="00C4791D"/>
    <w:rsid w:val="00C5030A"/>
    <w:rsid w:val="00C53F8D"/>
    <w:rsid w:val="00C67D43"/>
    <w:rsid w:val="00C7281C"/>
    <w:rsid w:val="00C73878"/>
    <w:rsid w:val="00CE18B0"/>
    <w:rsid w:val="00CF5991"/>
    <w:rsid w:val="00CF6FEC"/>
    <w:rsid w:val="00D07BA9"/>
    <w:rsid w:val="00D17303"/>
    <w:rsid w:val="00D47659"/>
    <w:rsid w:val="00D5181E"/>
    <w:rsid w:val="00D56F7E"/>
    <w:rsid w:val="00D711F8"/>
    <w:rsid w:val="00D805BD"/>
    <w:rsid w:val="00D9279D"/>
    <w:rsid w:val="00D930B1"/>
    <w:rsid w:val="00DA7167"/>
    <w:rsid w:val="00DB0B12"/>
    <w:rsid w:val="00DB242C"/>
    <w:rsid w:val="00DB5A80"/>
    <w:rsid w:val="00DE2CFF"/>
    <w:rsid w:val="00E35E2D"/>
    <w:rsid w:val="00E52330"/>
    <w:rsid w:val="00E619DD"/>
    <w:rsid w:val="00E64274"/>
    <w:rsid w:val="00E77FE0"/>
    <w:rsid w:val="00E858FF"/>
    <w:rsid w:val="00E941AC"/>
    <w:rsid w:val="00EC050F"/>
    <w:rsid w:val="00EE61EF"/>
    <w:rsid w:val="00EF7881"/>
    <w:rsid w:val="00F01D7F"/>
    <w:rsid w:val="00F04DB6"/>
    <w:rsid w:val="00F13534"/>
    <w:rsid w:val="00F37B93"/>
    <w:rsid w:val="00F470C1"/>
    <w:rsid w:val="00F66C5E"/>
    <w:rsid w:val="00F87D23"/>
    <w:rsid w:val="00FA6220"/>
    <w:rsid w:val="00FC4586"/>
    <w:rsid w:val="00FC628A"/>
    <w:rsid w:val="00FD597A"/>
    <w:rsid w:val="00FD5DC4"/>
    <w:rsid w:val="00FF70D5"/>
    <w:rsid w:val="04FA1E43"/>
    <w:rsid w:val="064315CC"/>
    <w:rsid w:val="06C64DF9"/>
    <w:rsid w:val="09806D25"/>
    <w:rsid w:val="136E0A6D"/>
    <w:rsid w:val="1756743A"/>
    <w:rsid w:val="1A382A17"/>
    <w:rsid w:val="2278610A"/>
    <w:rsid w:val="22CF4573"/>
    <w:rsid w:val="241C04B1"/>
    <w:rsid w:val="25155172"/>
    <w:rsid w:val="34842493"/>
    <w:rsid w:val="39B70940"/>
    <w:rsid w:val="46190E91"/>
    <w:rsid w:val="4B5A1EE2"/>
    <w:rsid w:val="504148D5"/>
    <w:rsid w:val="656C616F"/>
    <w:rsid w:val="67FC23E7"/>
    <w:rsid w:val="79641EFB"/>
    <w:rsid w:val="79E10E02"/>
    <w:rsid w:val="7E5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CD7F0"/>
  <w15:docId w15:val="{C01030F2-2B8D-4405-857A-EEE2A50F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rFonts w:ascii="Tahoma" w:hAnsi="Tahoma"/>
      <w:b/>
      <w:sz w:val="22"/>
    </w:rPr>
  </w:style>
  <w:style w:type="paragraph" w:styleId="3">
    <w:name w:val="heading 3"/>
    <w:basedOn w:val="a"/>
    <w:next w:val="a"/>
    <w:qFormat/>
    <w:pPr>
      <w:keepNext/>
      <w:tabs>
        <w:tab w:val="left" w:pos="142"/>
      </w:tabs>
      <w:spacing w:line="360" w:lineRule="auto"/>
      <w:ind w:left="-567"/>
      <w:outlineLvl w:val="2"/>
    </w:pPr>
    <w:rPr>
      <w:rFonts w:ascii="Tahoma" w:hAnsi="Tahoma"/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/>
      <w:b/>
      <w:sz w:val="24"/>
    </w:rPr>
  </w:style>
  <w:style w:type="paragraph" w:styleId="5">
    <w:name w:val="heading 5"/>
    <w:basedOn w:val="a"/>
    <w:next w:val="a"/>
    <w:qFormat/>
    <w:pPr>
      <w:keepNext/>
      <w:ind w:left="5387"/>
      <w:outlineLvl w:val="4"/>
    </w:pPr>
    <w:rPr>
      <w:rFonts w:ascii="Arial" w:hAnsi="Arial"/>
      <w:b/>
      <w:sz w:val="22"/>
    </w:rPr>
  </w:style>
  <w:style w:type="paragraph" w:styleId="6">
    <w:name w:val="heading 6"/>
    <w:basedOn w:val="a"/>
    <w:next w:val="a"/>
    <w:qFormat/>
    <w:pPr>
      <w:keepNext/>
      <w:tabs>
        <w:tab w:val="left" w:pos="5245"/>
      </w:tabs>
      <w:spacing w:after="120"/>
      <w:ind w:left="3686" w:right="-711"/>
      <w:outlineLvl w:val="5"/>
    </w:pPr>
    <w:rPr>
      <w:rFonts w:ascii="Arial" w:hAnsi="Arial" w:cs="Arial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line="360" w:lineRule="auto"/>
      <w:jc w:val="both"/>
    </w:pPr>
    <w:rPr>
      <w:rFonts w:ascii="Tahoma" w:hAnsi="Tahoma"/>
      <w:sz w:val="22"/>
    </w:rPr>
  </w:style>
  <w:style w:type="paragraph" w:styleId="20">
    <w:name w:val="Body Text 2"/>
    <w:basedOn w:val="a"/>
    <w:qFormat/>
    <w:pPr>
      <w:jc w:val="center"/>
    </w:pPr>
    <w:rPr>
      <w:rFonts w:ascii="Arial" w:hAnsi="Arial"/>
      <w:b/>
      <w:spacing w:val="20"/>
    </w:rPr>
  </w:style>
  <w:style w:type="paragraph" w:styleId="a5">
    <w:name w:val="caption"/>
    <w:basedOn w:val="a"/>
    <w:next w:val="a"/>
    <w:qFormat/>
    <w:pPr>
      <w:jc w:val="center"/>
    </w:pPr>
    <w:rPr>
      <w:sz w:val="24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character" w:styleId="-">
    <w:name w:val="Hyperlink"/>
    <w:unhideWhenUsed/>
    <w:qFormat/>
    <w:rPr>
      <w:color w:val="0000FF"/>
      <w:u w:val="single"/>
    </w:rPr>
  </w:style>
  <w:style w:type="character" w:styleId="a8">
    <w:name w:val="Strong"/>
    <w:uiPriority w:val="22"/>
    <w:qFormat/>
    <w:rPr>
      <w:b/>
      <w:bCs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qFormat/>
    <w:pPr>
      <w:widowControl w:val="0"/>
      <w:autoSpaceDE w:val="0"/>
      <w:autoSpaceDN w:val="0"/>
    </w:pPr>
    <w:rPr>
      <w:rFonts w:eastAsia="Times New Roman"/>
      <w:sz w:val="24"/>
      <w:szCs w:val="24"/>
    </w:rPr>
  </w:style>
  <w:style w:type="table" w:customStyle="1" w:styleId="TableNormal1">
    <w:name w:val="Table Normal1"/>
    <w:semiHidden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1msonormal">
    <w:name w:val="v1msonormal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D5181E"/>
    <w:pPr>
      <w:spacing w:before="100" w:beforeAutospacing="1" w:after="100" w:afterAutospacing="1"/>
    </w:pPr>
    <w:rPr>
      <w:rFonts w:eastAsia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ΔΙΕΥΘΥΝΣΗ ΔΙΟΙΚΗΤΙΚΟΥ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ΔΙΕΥΘΥΝΣΗ ΔΙΟΙΚΗΤΙΚΟΥ</dc:title>
  <dc:creator>Θεόδωρος Ηρ. Χαριτίδης</dc:creator>
  <cp:lastModifiedBy>ΠΑΡΑΣΚΕΥΗ</cp:lastModifiedBy>
  <cp:revision>8</cp:revision>
  <cp:lastPrinted>2019-04-18T11:55:00Z</cp:lastPrinted>
  <dcterms:created xsi:type="dcterms:W3CDTF">2024-03-21T18:17:00Z</dcterms:created>
  <dcterms:modified xsi:type="dcterms:W3CDTF">2024-12-03T20:55:00Z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FDF27C963D354B0D8D8182D2C5143BAD_13</vt:lpwstr>
  </property>
</Properties>
</file>