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C3" w:rsidRDefault="00633241" w:rsidP="00633241">
      <w:pPr>
        <w:pStyle w:val="1"/>
        <w:spacing w:line="240" w:lineRule="auto"/>
        <w:ind w:left="360"/>
        <w:rPr>
          <w:rFonts w:ascii="Bookman Old Style" w:hAnsi="Bookman Old Style"/>
          <w:b/>
          <w:i w:val="0"/>
          <w:sz w:val="28"/>
          <w:szCs w:val="28"/>
          <w:u w:val="none"/>
        </w:rPr>
      </w:pPr>
      <w:r w:rsidRPr="006F71A5">
        <w:rPr>
          <w:rFonts w:ascii="Bookman Old Style" w:hAnsi="Bookman Old Style"/>
          <w:b/>
          <w:i w:val="0"/>
          <w:sz w:val="28"/>
          <w:szCs w:val="28"/>
          <w:u w:val="none"/>
        </w:rPr>
        <w:t xml:space="preserve">ΣΗΜΕΙΩΣΕΙΣ </w:t>
      </w:r>
      <w:r w:rsidR="006C53C3">
        <w:rPr>
          <w:rFonts w:ascii="Bookman Old Style" w:hAnsi="Bookman Old Style"/>
          <w:b/>
          <w:i w:val="0"/>
          <w:sz w:val="28"/>
          <w:szCs w:val="28"/>
          <w:u w:val="none"/>
        </w:rPr>
        <w:t>2</w:t>
      </w:r>
    </w:p>
    <w:p w:rsidR="006C53C3" w:rsidRDefault="006C53C3" w:rsidP="00633241">
      <w:pPr>
        <w:pStyle w:val="1"/>
        <w:spacing w:line="240" w:lineRule="auto"/>
        <w:ind w:left="360"/>
        <w:rPr>
          <w:rFonts w:ascii="Bookman Old Style" w:hAnsi="Bookman Old Style"/>
          <w:b/>
          <w:i w:val="0"/>
          <w:sz w:val="28"/>
          <w:szCs w:val="28"/>
          <w:u w:val="none"/>
        </w:rPr>
      </w:pPr>
    </w:p>
    <w:p w:rsidR="00633241" w:rsidRPr="00A60423" w:rsidRDefault="00633241" w:rsidP="00633241">
      <w:pPr>
        <w:pStyle w:val="1"/>
        <w:spacing w:line="240" w:lineRule="auto"/>
        <w:ind w:left="360"/>
        <w:rPr>
          <w:rFonts w:ascii="Bookman Old Style" w:hAnsi="Bookman Old Style"/>
          <w:b/>
          <w:i w:val="0"/>
          <w:sz w:val="28"/>
          <w:szCs w:val="28"/>
        </w:rPr>
      </w:pPr>
      <w:r w:rsidRPr="00A60423">
        <w:rPr>
          <w:rFonts w:ascii="Bookman Old Style" w:hAnsi="Bookman Old Style"/>
          <w:b/>
          <w:i w:val="0"/>
          <w:sz w:val="28"/>
          <w:szCs w:val="28"/>
        </w:rPr>
        <w:t>ΕΜΠΟΡΟΙ</w:t>
      </w:r>
    </w:p>
    <w:p w:rsidR="00633241" w:rsidRPr="00A60423" w:rsidRDefault="00633241" w:rsidP="00633241">
      <w:pPr>
        <w:spacing w:after="0" w:line="240" w:lineRule="auto"/>
        <w:rPr>
          <w:rFonts w:ascii="Bookman Old Style" w:hAnsi="Bookman Old Style"/>
          <w:b/>
          <w:iCs/>
          <w:sz w:val="28"/>
          <w:szCs w:val="28"/>
          <w:u w:val="single"/>
        </w:rPr>
      </w:pPr>
      <w:r w:rsidRPr="00A60423">
        <w:rPr>
          <w:rFonts w:ascii="Bookman Old Style" w:hAnsi="Bookman Old Style"/>
          <w:b/>
          <w:iCs/>
          <w:sz w:val="28"/>
          <w:szCs w:val="28"/>
          <w:u w:val="single"/>
        </w:rPr>
        <w:t>Απόκτηση και απώλεια εμπορικής ιδιότητας</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Ο έμπορος αποκτά την εμπορ</w:t>
      </w:r>
      <w:r>
        <w:rPr>
          <w:rFonts w:ascii="Bookman Old Style" w:hAnsi="Bookman Old Style"/>
          <w:sz w:val="28"/>
          <w:szCs w:val="28"/>
        </w:rPr>
        <w:t>ική του ιδιότητα με δύο τρόπους</w:t>
      </w:r>
      <w:r w:rsidRPr="00A60423">
        <w:rPr>
          <w:rFonts w:ascii="Bookman Old Style" w:hAnsi="Bookman Old Style"/>
          <w:sz w:val="28"/>
          <w:szCs w:val="28"/>
        </w:rPr>
        <w:t xml:space="preserve">: </w:t>
      </w:r>
    </w:p>
    <w:p w:rsidR="006F71A5" w:rsidRDefault="006F71A5" w:rsidP="00633241">
      <w:pPr>
        <w:spacing w:after="0" w:line="240" w:lineRule="auto"/>
        <w:jc w:val="both"/>
        <w:rPr>
          <w:rFonts w:ascii="Bookman Old Style" w:hAnsi="Bookman Old Style"/>
          <w:b/>
          <w:sz w:val="28"/>
          <w:szCs w:val="28"/>
        </w:rPr>
      </w:pPr>
    </w:p>
    <w:p w:rsidR="006F71A5" w:rsidRDefault="00633241" w:rsidP="00633241">
      <w:pPr>
        <w:spacing w:after="0" w:line="240" w:lineRule="auto"/>
        <w:jc w:val="both"/>
        <w:rPr>
          <w:rFonts w:ascii="Bookman Old Style" w:hAnsi="Bookman Old Style"/>
          <w:sz w:val="28"/>
          <w:szCs w:val="28"/>
        </w:rPr>
      </w:pPr>
      <w:r w:rsidRPr="00A60423">
        <w:rPr>
          <w:rFonts w:ascii="Bookman Old Style" w:hAnsi="Bookman Old Style"/>
          <w:b/>
          <w:sz w:val="28"/>
          <w:szCs w:val="28"/>
        </w:rPr>
        <w:t>Α. Με το ουσιαστικό κριτήριο</w:t>
      </w:r>
      <w:r w:rsidR="00CD55E2">
        <w:rPr>
          <w:rFonts w:ascii="Bookman Old Style" w:hAnsi="Bookman Old Style"/>
          <w:b/>
          <w:sz w:val="28"/>
          <w:szCs w:val="28"/>
        </w:rPr>
        <w:t>/σύστημα</w:t>
      </w:r>
      <w:r w:rsidRPr="00A60423">
        <w:rPr>
          <w:rFonts w:ascii="Bookman Old Style" w:hAnsi="Bookman Old Style"/>
          <w:sz w:val="28"/>
          <w:szCs w:val="28"/>
        </w:rPr>
        <w:t xml:space="preserve"> : </w:t>
      </w:r>
    </w:p>
    <w:p w:rsidR="0015413B" w:rsidRDefault="0015413B" w:rsidP="00633241">
      <w:pPr>
        <w:spacing w:after="0" w:line="240" w:lineRule="auto"/>
        <w:jc w:val="both"/>
        <w:rPr>
          <w:rFonts w:ascii="Bookman Old Style" w:hAnsi="Bookman Old Style"/>
          <w:sz w:val="28"/>
          <w:szCs w:val="28"/>
        </w:rPr>
      </w:pPr>
    </w:p>
    <w:p w:rsidR="00633241" w:rsidRDefault="00633241" w:rsidP="00633241">
      <w:pPr>
        <w:spacing w:after="0" w:line="240" w:lineRule="auto"/>
        <w:jc w:val="both"/>
        <w:rPr>
          <w:rFonts w:ascii="Bookman Old Style" w:hAnsi="Bookman Old Style"/>
          <w:sz w:val="28"/>
          <w:szCs w:val="28"/>
        </w:rPr>
      </w:pPr>
      <w:r>
        <w:rPr>
          <w:rFonts w:ascii="Bookman Old Style" w:hAnsi="Bookman Old Style"/>
          <w:sz w:val="28"/>
          <w:szCs w:val="28"/>
        </w:rPr>
        <w:t>Το πρόσωπο</w:t>
      </w:r>
      <w:r w:rsidRPr="00A60423">
        <w:rPr>
          <w:rFonts w:ascii="Bookman Old Style" w:hAnsi="Bookman Old Style"/>
          <w:sz w:val="28"/>
          <w:szCs w:val="28"/>
        </w:rPr>
        <w:t xml:space="preserve"> αποκτά την εμπορική ιδιότητα εφόσον ενεργεί </w:t>
      </w:r>
      <w:r w:rsidRPr="006F71A5">
        <w:rPr>
          <w:rFonts w:ascii="Bookman Old Style" w:hAnsi="Bookman Old Style"/>
          <w:b/>
          <w:sz w:val="28"/>
          <w:szCs w:val="28"/>
          <w:u w:val="single"/>
        </w:rPr>
        <w:t>εμπορικές πράξεις κατά σύνηθες επάγγελμα, με σκοπό τον βιοπορισμό</w:t>
      </w:r>
      <w:r w:rsidRPr="00A60423">
        <w:rPr>
          <w:rFonts w:ascii="Bookman Old Style" w:hAnsi="Bookman Old Style"/>
          <w:sz w:val="28"/>
          <w:szCs w:val="28"/>
        </w:rPr>
        <w:t xml:space="preserve">. Όταν δηλαδή κάποιος ενεργεί εμπορικές πράξεις συστηματικά και κερδίζει από αυτές (ή και από αυτές) τα προς το ζην τότε αυτομάτως, χωρίς να χρειάζεται κάτι άλλο, θεωρείται έμπορος.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Ακόμα και αν έχει άλλο επάγγελμα, αλλά παρόλα αυτά κάνει </w:t>
      </w:r>
      <w:r w:rsidRPr="006F71A5">
        <w:rPr>
          <w:rFonts w:ascii="Bookman Old Style" w:hAnsi="Bookman Old Style"/>
          <w:sz w:val="28"/>
          <w:szCs w:val="28"/>
          <w:u w:val="single"/>
        </w:rPr>
        <w:t>εμπορικές πράξεις κατά σύνηθες επάγγελμα</w:t>
      </w:r>
      <w:r w:rsidRPr="00A60423">
        <w:rPr>
          <w:rFonts w:ascii="Bookman Old Style" w:hAnsi="Bookman Old Style"/>
          <w:sz w:val="28"/>
          <w:szCs w:val="28"/>
        </w:rPr>
        <w:t xml:space="preserve"> και πάλι θεωρείται έμπορος.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Αν σταματήσει κάποιος να κάνει εμπορικές πράξεις ή αν γίνει ανίκανος να κάνει τέτοιες πράξεις, τότε παύει να θεωρείται έμπορος. </w:t>
      </w:r>
    </w:p>
    <w:p w:rsidR="006F71A5"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Άρα με βάση το κριτήριο αυτό είναι θέμα αποδείξεως πότε κάποιος κάνει εμπορικές πράξεις και με τι τρόπο, για να διαπιστωθεί αν θεωρείται έμπορος ή όχι. </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Οι εμπορικές πράξεις τις οποίες διενεργεί κάποιος κατ’ επάγγελμα δεν είναι αναγκαίο να είναι ομοειδής (π.χ. να εμπορεύεται συνεχώς τα ίδια αντικείμενα) προκειμένου να χαρακτηρισθεί κάποιος ως έμπορος. Αρκεί να εκτελεί γενικά εμπορικές πράξεις. Επίσης δεν είναι απαραίτητο να ασκείται στον ίδιο τόπο. </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Απαραίτητο στοιχείο για τον χαρακτηρισμό κάποιου ως εμπόρου με το ουσιαστικό κριτήριο είναι οι εμπορικές πράξεις που εκτελεί κατά σύνηθες επάγγελμα να έχουν </w:t>
      </w:r>
      <w:r w:rsidRPr="006F71A5">
        <w:rPr>
          <w:rFonts w:ascii="Bookman Old Style" w:hAnsi="Bookman Old Style"/>
          <w:sz w:val="28"/>
          <w:szCs w:val="28"/>
          <w:u w:val="single"/>
        </w:rPr>
        <w:t>σκοπό τον βιοπορισμό</w:t>
      </w:r>
      <w:r w:rsidRPr="006F71A5">
        <w:rPr>
          <w:rFonts w:ascii="Bookman Old Style" w:hAnsi="Bookman Old Style"/>
          <w:sz w:val="28"/>
          <w:szCs w:val="28"/>
        </w:rPr>
        <w:t>,</w:t>
      </w:r>
      <w:r w:rsidRPr="00A60423">
        <w:rPr>
          <w:rFonts w:ascii="Bookman Old Style" w:hAnsi="Bookman Old Style"/>
          <w:sz w:val="28"/>
          <w:szCs w:val="28"/>
        </w:rPr>
        <w:t xml:space="preserve"> δηλαδή το πρόσωπο να προσπαθεί να αποκομίσει κέρδος από αυτές (έστω και αν τελικά δεν το πετύχει). Εμπορικές πράξεις οι οποίες εκ φύσεως δεν είναι δυνατό να αποκομίσουν κέρδος, όπως π.χ. η υπογραφή συναλλαγματικών, επιταγών, γραμματίων, δεν καθιστούν κάποιον έμπορο όσο συχνά και αν τις διενεργεί. Έτσι, για παράδειγμα, εάν κάποιος υπογράφει συνέχεια συναλλαγματικές, δεν καθίσταται έμπορος με το ουσιαστικό κριτήριο, αφού η υπογραφή συναλλαγματικής, αν και </w:t>
      </w:r>
      <w:r w:rsidRPr="00A60423">
        <w:rPr>
          <w:rFonts w:ascii="Bookman Old Style" w:hAnsi="Bookman Old Style"/>
          <w:sz w:val="28"/>
          <w:szCs w:val="28"/>
        </w:rPr>
        <w:lastRenderedPageBreak/>
        <w:t xml:space="preserve">αποτελεί εμπορική πράξη, αποφέρει μόνο υποχρεώσεις και δεν μπορεί να αποφέρει κέρδος ! </w:t>
      </w:r>
    </w:p>
    <w:p w:rsidR="006F71A5" w:rsidRDefault="006F71A5" w:rsidP="00633241">
      <w:pPr>
        <w:spacing w:after="0" w:line="240" w:lineRule="auto"/>
        <w:jc w:val="both"/>
        <w:rPr>
          <w:rFonts w:ascii="Bookman Old Style" w:hAnsi="Bookman Old Style"/>
          <w:b/>
          <w:sz w:val="28"/>
          <w:szCs w:val="28"/>
        </w:rPr>
      </w:pPr>
    </w:p>
    <w:p w:rsidR="006F71A5" w:rsidRDefault="00633241" w:rsidP="00633241">
      <w:pPr>
        <w:spacing w:after="0" w:line="240" w:lineRule="auto"/>
        <w:jc w:val="both"/>
        <w:rPr>
          <w:rFonts w:ascii="Bookman Old Style" w:hAnsi="Bookman Old Style"/>
          <w:sz w:val="28"/>
          <w:szCs w:val="28"/>
        </w:rPr>
      </w:pPr>
      <w:r w:rsidRPr="00A60423">
        <w:rPr>
          <w:rFonts w:ascii="Bookman Old Style" w:hAnsi="Bookman Old Style"/>
          <w:b/>
          <w:sz w:val="28"/>
          <w:szCs w:val="28"/>
        </w:rPr>
        <w:t>Β. Με το τυπικό κριτήριο</w:t>
      </w:r>
      <w:r w:rsidR="00CD55E2">
        <w:rPr>
          <w:rFonts w:ascii="Bookman Old Style" w:hAnsi="Bookman Old Style"/>
          <w:b/>
          <w:sz w:val="28"/>
          <w:szCs w:val="28"/>
        </w:rPr>
        <w:t>/σύστημα</w:t>
      </w:r>
      <w:r w:rsidRPr="00A60423">
        <w:rPr>
          <w:rFonts w:ascii="Bookman Old Style" w:hAnsi="Bookman Old Style"/>
          <w:sz w:val="28"/>
          <w:szCs w:val="28"/>
        </w:rPr>
        <w:t xml:space="preserve"> : </w:t>
      </w:r>
    </w:p>
    <w:p w:rsidR="0015413B" w:rsidRDefault="0015413B" w:rsidP="00633241">
      <w:pPr>
        <w:spacing w:after="0" w:line="240" w:lineRule="auto"/>
        <w:jc w:val="both"/>
        <w:rPr>
          <w:rFonts w:ascii="Bookman Old Style" w:hAnsi="Bookman Old Style"/>
          <w:sz w:val="28"/>
          <w:szCs w:val="28"/>
        </w:rPr>
      </w:pPr>
    </w:p>
    <w:p w:rsidR="006F71A5" w:rsidRPr="006F71A5" w:rsidRDefault="0015413B" w:rsidP="00633241">
      <w:pPr>
        <w:spacing w:after="0" w:line="240" w:lineRule="auto"/>
        <w:jc w:val="both"/>
        <w:rPr>
          <w:rFonts w:ascii="Bookman Old Style" w:hAnsi="Bookman Old Style"/>
          <w:b/>
          <w:sz w:val="28"/>
          <w:szCs w:val="28"/>
        </w:rPr>
      </w:pPr>
      <w:r>
        <w:rPr>
          <w:rFonts w:ascii="Bookman Old Style" w:hAnsi="Bookman Old Style"/>
          <w:sz w:val="28"/>
          <w:szCs w:val="28"/>
        </w:rPr>
        <w:t>Μ</w:t>
      </w:r>
      <w:r w:rsidR="00633241" w:rsidRPr="00A60423">
        <w:rPr>
          <w:rFonts w:ascii="Bookman Old Style" w:hAnsi="Bookman Old Style"/>
          <w:sz w:val="28"/>
          <w:szCs w:val="28"/>
        </w:rPr>
        <w:t>ε το τυπικό κριτήριο</w:t>
      </w:r>
      <w:r w:rsidR="006F71A5">
        <w:rPr>
          <w:rFonts w:ascii="Bookman Old Style" w:hAnsi="Bookman Old Style"/>
          <w:sz w:val="28"/>
          <w:szCs w:val="28"/>
        </w:rPr>
        <w:t>/σύστημα</w:t>
      </w:r>
      <w:r w:rsidR="00633241" w:rsidRPr="00A60423">
        <w:rPr>
          <w:rFonts w:ascii="Bookman Old Style" w:hAnsi="Bookman Old Style"/>
          <w:sz w:val="28"/>
          <w:szCs w:val="28"/>
        </w:rPr>
        <w:t xml:space="preserve"> κάποιος θεωρείται έμπορος </w:t>
      </w:r>
      <w:r w:rsidR="00633241" w:rsidRPr="006F71A5">
        <w:rPr>
          <w:rFonts w:ascii="Bookman Old Style" w:hAnsi="Bookman Old Style"/>
          <w:b/>
          <w:sz w:val="28"/>
          <w:szCs w:val="28"/>
          <w:u w:val="single"/>
        </w:rPr>
        <w:t>τηρώντας τις απαραίτητες προϋποθέσεις του νόμου</w:t>
      </w:r>
      <w:r w:rsidR="00633241" w:rsidRPr="006F71A5">
        <w:rPr>
          <w:rFonts w:ascii="Bookman Old Style" w:hAnsi="Bookman Old Style"/>
          <w:b/>
          <w:sz w:val="28"/>
          <w:szCs w:val="28"/>
        </w:rPr>
        <w:t xml:space="preserve">.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Έτσι </w:t>
      </w:r>
      <w:r w:rsidRPr="006F71A5">
        <w:rPr>
          <w:rFonts w:ascii="Bookman Old Style" w:hAnsi="Bookman Old Style"/>
          <w:sz w:val="28"/>
          <w:szCs w:val="28"/>
          <w:u w:val="single"/>
        </w:rPr>
        <w:t>οι Ανώνυμες Εταιρείες, οι Εταιρείες Περιορισμένης Ευθύνης, οι Συνεταιρισμοί, οι Χρηματιστές του Χ.Α</w:t>
      </w:r>
      <w:r w:rsidRPr="00A60423">
        <w:rPr>
          <w:rFonts w:ascii="Bookman Old Style" w:hAnsi="Bookman Old Style"/>
          <w:sz w:val="28"/>
          <w:szCs w:val="28"/>
        </w:rPr>
        <w:t xml:space="preserve">. πάντοτε θεωρούνται έμποροι, ακόμα και αν στην πραγματικότητα δεν ασκούν εμπορία και δεν κάνουν εμπορικές πράξεις.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Η εμπορική ιδιότητα που αποκτήθηκε με αυτό το κριτήριο χάνεται με την λύση των νομικών προσώπων ή με την ανάκληση του διορισμού των φυσικών προσώπων. </w:t>
      </w:r>
    </w:p>
    <w:p w:rsidR="00633241" w:rsidRPr="00D673BF" w:rsidRDefault="00633241" w:rsidP="00633241">
      <w:pPr>
        <w:spacing w:after="0" w:line="240" w:lineRule="auto"/>
        <w:jc w:val="both"/>
        <w:rPr>
          <w:rFonts w:ascii="Bookman Old Style" w:hAnsi="Bookman Old Style"/>
          <w:sz w:val="28"/>
          <w:szCs w:val="28"/>
          <w:u w:val="single"/>
        </w:rPr>
      </w:pPr>
      <w:r w:rsidRPr="00A60423">
        <w:rPr>
          <w:rFonts w:ascii="Bookman Old Style" w:hAnsi="Bookman Old Style"/>
          <w:sz w:val="28"/>
          <w:szCs w:val="28"/>
        </w:rPr>
        <w:t xml:space="preserve">Τέλος, αν και δεν προβλέπεται από τον νόμο ρητά, έχει πάντως κριθεί ότι </w:t>
      </w:r>
      <w:r w:rsidRPr="00D673BF">
        <w:rPr>
          <w:rFonts w:ascii="Bookman Old Style" w:hAnsi="Bookman Old Style"/>
          <w:sz w:val="28"/>
          <w:szCs w:val="28"/>
          <w:u w:val="single"/>
        </w:rPr>
        <w:t xml:space="preserve">οι ομόρρυθμοι εταίροι σε ομόρρυθμες ή ετερόρρυθμες εταιρείες αποκτούν την εμπορική ιδιότητα με τη συμμετοχή τους στις εταιρείες αυτές, εφόσον οι εταιρείες ασκούν εμπορική δραστηριότητα.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Η κρίση αυτή δεν βασίζεται στο τυπικό κριτήριο αλλά στο ουσιαστικό, αφού θεωρείται ότι ο ομόρρυθμος εταίρος σε Ο.Ε. ή σε Ε.Ε. έχει σαν επάγγελμα την διενέργεια εμπορικών πράξεων δια μέσω της εταιρείας, για τις οποίες πράξεις ευθύνεται και προσωπικά άλλωστε. </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Αντίθετα </w:t>
      </w:r>
      <w:r w:rsidRPr="00D673BF">
        <w:rPr>
          <w:rFonts w:ascii="Bookman Old Style" w:hAnsi="Bookman Old Style"/>
          <w:sz w:val="28"/>
          <w:szCs w:val="28"/>
          <w:u w:val="single"/>
        </w:rPr>
        <w:t>οι εταίροι Ανωνύμων Εταιρειών και Εταιρειών Περιορισμένης Ευθύνης δεν θεωρούνται ως έμποροι λόγω της συμμετοχής τους στις εταιρείες αυτές, παρότι οι ίδιες οι εταιρείες είναι πάντοτε εμπορικές με το τυπικό κριτήριο</w:t>
      </w:r>
      <w:r w:rsidRPr="00A60423">
        <w:rPr>
          <w:rFonts w:ascii="Bookman Old Style" w:hAnsi="Bookman Old Style"/>
          <w:sz w:val="28"/>
          <w:szCs w:val="28"/>
        </w:rPr>
        <w:t xml:space="preserve"> ! </w:t>
      </w:r>
    </w:p>
    <w:p w:rsidR="006F71A5" w:rsidRDefault="006F71A5" w:rsidP="00633241">
      <w:pPr>
        <w:spacing w:after="0" w:line="240" w:lineRule="auto"/>
        <w:jc w:val="both"/>
        <w:rPr>
          <w:rFonts w:ascii="Bookman Old Style" w:hAnsi="Bookman Old Style"/>
          <w:b/>
          <w:sz w:val="28"/>
          <w:szCs w:val="28"/>
        </w:rPr>
      </w:pPr>
    </w:p>
    <w:p w:rsidR="00633241" w:rsidRPr="00A60423" w:rsidRDefault="00633241" w:rsidP="00633241">
      <w:pPr>
        <w:spacing w:after="0" w:line="240" w:lineRule="auto"/>
        <w:jc w:val="both"/>
        <w:rPr>
          <w:rFonts w:ascii="Bookman Old Style" w:hAnsi="Bookman Old Style"/>
          <w:b/>
          <w:sz w:val="28"/>
          <w:szCs w:val="28"/>
        </w:rPr>
      </w:pPr>
      <w:r w:rsidRPr="00A60423">
        <w:rPr>
          <w:rFonts w:ascii="Bookman Old Style" w:hAnsi="Bookman Old Style"/>
          <w:b/>
          <w:sz w:val="28"/>
          <w:szCs w:val="28"/>
        </w:rPr>
        <w:t xml:space="preserve">Σύνοψη : Αν κάποιος έχει σαν συνηθισμένο επάγγελμα την εμπορία θεωρείται έμπορος ακόμα και αν δεν έχει τηρήσει τις τυπικές προϋποθέσεις του νόμου. Από την άλλη αν τηρηθούν οι προϋποθέσεις του νόμου για την άσκηση εμπορίας π.χ. ίδρυση μιας Α.Ε. τότε η Α.Ε. θεωρείται έμπορος ακόμα και αν δεν ενήργησε ποτέ έστω και μια εμπορική πράξη. </w:t>
      </w:r>
    </w:p>
    <w:p w:rsidR="006F71A5" w:rsidRDefault="006F71A5" w:rsidP="00633241">
      <w:pPr>
        <w:pStyle w:val="1"/>
        <w:spacing w:line="240" w:lineRule="auto"/>
        <w:rPr>
          <w:rFonts w:ascii="Bookman Old Style" w:hAnsi="Bookman Old Style"/>
          <w:b/>
          <w:i w:val="0"/>
          <w:sz w:val="28"/>
          <w:szCs w:val="28"/>
        </w:rPr>
      </w:pPr>
    </w:p>
    <w:p w:rsidR="006F71A5" w:rsidRPr="006F71A5" w:rsidRDefault="006F71A5" w:rsidP="006F71A5"/>
    <w:p w:rsidR="00633241" w:rsidRPr="00A60423" w:rsidRDefault="00633241" w:rsidP="00633241">
      <w:pPr>
        <w:pStyle w:val="1"/>
        <w:spacing w:line="240" w:lineRule="auto"/>
        <w:rPr>
          <w:rFonts w:ascii="Bookman Old Style" w:hAnsi="Bookman Old Style"/>
          <w:b/>
          <w:i w:val="0"/>
          <w:sz w:val="28"/>
          <w:szCs w:val="28"/>
        </w:rPr>
      </w:pPr>
      <w:r w:rsidRPr="00A60423">
        <w:rPr>
          <w:rFonts w:ascii="Bookman Old Style" w:hAnsi="Bookman Old Style"/>
          <w:b/>
          <w:i w:val="0"/>
          <w:sz w:val="28"/>
          <w:szCs w:val="28"/>
        </w:rPr>
        <w:lastRenderedPageBreak/>
        <w:t>ΕΜΠΟΡΙΚΗ ΙΚΑΝΟΤΗΤΑ-ΕΜΠΟΡΙΚΗ ΙΔΙΟΤΗΤΑ</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b/>
          <w:sz w:val="28"/>
          <w:szCs w:val="28"/>
        </w:rPr>
        <w:t>Από την εμπορική ιδιότητα (δηλαδή το να είναι κάποιος έμπορος) πρέπει να διακρίνεται η εμπορική ικανότητα (δηλαδή το να μπορεί να γίνει κάποιος έμπορος</w:t>
      </w:r>
      <w:r w:rsidRPr="00A60423">
        <w:rPr>
          <w:rFonts w:ascii="Bookman Old Style" w:hAnsi="Bookman Old Style"/>
          <w:sz w:val="28"/>
          <w:szCs w:val="28"/>
        </w:rPr>
        <w:t xml:space="preserve">). </w:t>
      </w:r>
    </w:p>
    <w:p w:rsidR="006F71A5" w:rsidRDefault="006F71A5" w:rsidP="00633241">
      <w:pPr>
        <w:spacing w:after="0" w:line="240" w:lineRule="auto"/>
        <w:jc w:val="both"/>
        <w:rPr>
          <w:rFonts w:ascii="Bookman Old Style" w:hAnsi="Bookman Old Style"/>
          <w:sz w:val="28"/>
          <w:szCs w:val="28"/>
        </w:rPr>
      </w:pP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Κατ’ αρχήν δεν μπορούν να γίνουν όλοι έμποροι. Αναφέρθηκε παραπάνω ότι για να θεωρείται κάποιος έμπορος πρέπει να ενεργεί εμπορικές πράξεις ή να τηρήσει κάποιες νόμιμες προϋποθέσεις.</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 </w:t>
      </w:r>
      <w:r w:rsidR="006F71A5">
        <w:rPr>
          <w:rFonts w:ascii="Bookman Old Style" w:hAnsi="Bookman Old Style"/>
          <w:sz w:val="28"/>
          <w:szCs w:val="28"/>
        </w:rPr>
        <w:t xml:space="preserve">Ι) </w:t>
      </w:r>
      <w:r w:rsidRPr="00A60423">
        <w:rPr>
          <w:rFonts w:ascii="Bookman Old Style" w:hAnsi="Bookman Old Style"/>
          <w:sz w:val="28"/>
          <w:szCs w:val="28"/>
        </w:rPr>
        <w:t xml:space="preserve">Αν όμως κάποιος είναι ανίκανος για δικαιοπραξία τότε δεν μπορεί φυσικά να κάνει εμπορικές δικαιοπραξίες, ούτε να τηρήσει τις νόμιμες προϋποθέσεις, αφού και αυτές προϋποθέτουν ικανότητα για δικαιοπραξία. Επομένως </w:t>
      </w:r>
      <w:r w:rsidRPr="00A60423">
        <w:rPr>
          <w:rFonts w:ascii="Bookman Old Style" w:hAnsi="Bookman Old Style"/>
          <w:sz w:val="28"/>
          <w:szCs w:val="28"/>
          <w:u w:val="single"/>
        </w:rPr>
        <w:t>οι ανίκανοι για δικαιοπραξία είναι ανίκανοι να αποκτήσουν την εμπορική ιδιότητα, άρα δεν έχουν εμπορική ικανότητα</w:t>
      </w:r>
      <w:r w:rsidRPr="00A60423">
        <w:rPr>
          <w:rFonts w:ascii="Bookman Old Style" w:hAnsi="Bookman Old Style"/>
          <w:sz w:val="28"/>
          <w:szCs w:val="28"/>
        </w:rPr>
        <w:t xml:space="preserve">. </w:t>
      </w:r>
    </w:p>
    <w:p w:rsidR="00633241" w:rsidRPr="00A60423" w:rsidRDefault="006F71A5" w:rsidP="00633241">
      <w:pPr>
        <w:spacing w:after="0" w:line="240" w:lineRule="auto"/>
        <w:jc w:val="both"/>
        <w:rPr>
          <w:rFonts w:ascii="Bookman Old Style" w:hAnsi="Bookman Old Style"/>
          <w:sz w:val="28"/>
          <w:szCs w:val="28"/>
        </w:rPr>
      </w:pPr>
      <w:r>
        <w:rPr>
          <w:rFonts w:ascii="Bookman Old Style" w:hAnsi="Bookman Old Style"/>
          <w:sz w:val="28"/>
          <w:szCs w:val="28"/>
        </w:rPr>
        <w:t xml:space="preserve">ΙΙ) </w:t>
      </w:r>
      <w:r w:rsidR="00633241" w:rsidRPr="00A60423">
        <w:rPr>
          <w:rFonts w:ascii="Bookman Old Style" w:hAnsi="Bookman Old Style"/>
          <w:sz w:val="28"/>
          <w:szCs w:val="28"/>
        </w:rPr>
        <w:t xml:space="preserve">Επιπλέον, </w:t>
      </w:r>
      <w:r w:rsidR="00633241" w:rsidRPr="00A60423">
        <w:rPr>
          <w:rFonts w:ascii="Bookman Old Style" w:hAnsi="Bookman Old Style"/>
          <w:sz w:val="28"/>
          <w:szCs w:val="28"/>
          <w:u w:val="single"/>
        </w:rPr>
        <w:t>ακόμα και ορισμένοι που έχουν ικανότητα για δικαιοπραξία, επομένως και ικανότητα για διενέργεια εμπορικών πράξεων, δεν έχουν εμπορική ικανότητα, δεν μπορούν δηλαδή να γίνουν έμποροι</w:t>
      </w:r>
      <w:r w:rsidR="00633241" w:rsidRPr="00A60423">
        <w:rPr>
          <w:rFonts w:ascii="Bookman Old Style" w:hAnsi="Bookman Old Style"/>
          <w:sz w:val="28"/>
          <w:szCs w:val="28"/>
        </w:rPr>
        <w:t xml:space="preserve">. Αυτή είναι η περίπτωση προσώπων όπου ήταν έμποροι αλλά </w:t>
      </w:r>
      <w:r w:rsidR="00633241" w:rsidRPr="00A60423">
        <w:rPr>
          <w:rFonts w:ascii="Bookman Old Style" w:hAnsi="Bookman Old Style"/>
          <w:sz w:val="28"/>
          <w:szCs w:val="28"/>
          <w:u w:val="single"/>
        </w:rPr>
        <w:t>πτώχευσαν</w:t>
      </w:r>
      <w:r w:rsidR="00633241" w:rsidRPr="00A60423">
        <w:rPr>
          <w:rFonts w:ascii="Bookman Old Style" w:hAnsi="Bookman Old Style"/>
          <w:sz w:val="28"/>
          <w:szCs w:val="28"/>
        </w:rPr>
        <w:t xml:space="preserve"> και έτσι το δίκαιο δεν τους επιτρέπει για ορισμένο χρόνο, μέχρι την αποκατάστασή του, να ξαναγίνουν έμποροι. Τυχόν πράξεις που θα κάνουν αυτοί θα θεωρηθούν εμπορικές αλλά δεν μπορούν να τους (</w:t>
      </w:r>
      <w:proofErr w:type="spellStart"/>
      <w:r w:rsidR="00633241" w:rsidRPr="00A60423">
        <w:rPr>
          <w:rFonts w:ascii="Bookman Old Style" w:hAnsi="Bookman Old Style"/>
          <w:sz w:val="28"/>
          <w:szCs w:val="28"/>
        </w:rPr>
        <w:t>ξανα</w:t>
      </w:r>
      <w:proofErr w:type="spellEnd"/>
      <w:r w:rsidR="00633241" w:rsidRPr="00A60423">
        <w:rPr>
          <w:rFonts w:ascii="Bookman Old Style" w:hAnsi="Bookman Old Style"/>
          <w:sz w:val="28"/>
          <w:szCs w:val="28"/>
        </w:rPr>
        <w:t xml:space="preserve">)δώσουν την ιδιότητα του εμπόρου γιατί το απαγορεύει ο νόμος. </w:t>
      </w:r>
    </w:p>
    <w:p w:rsidR="006F71A5" w:rsidRDefault="006F71A5" w:rsidP="00633241">
      <w:pPr>
        <w:spacing w:after="0" w:line="240" w:lineRule="auto"/>
        <w:jc w:val="both"/>
        <w:rPr>
          <w:rFonts w:ascii="Bookman Old Style" w:hAnsi="Bookman Old Style"/>
          <w:b/>
          <w:sz w:val="28"/>
          <w:szCs w:val="28"/>
        </w:rPr>
      </w:pP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b/>
          <w:sz w:val="28"/>
          <w:szCs w:val="28"/>
        </w:rPr>
        <w:t>Από την εμπορική ικανότητα (δηλαδή να μπορεί να γίνει κάποιος έμπορος) επίσης πρέπει να διακρίνεται το ασυμβίβαστο (δηλαδή να απαγορεύεται από τον νόμο να γίνει κάποιος έμπορος)</w:t>
      </w:r>
      <w:r w:rsidRPr="00A60423">
        <w:rPr>
          <w:rFonts w:ascii="Bookman Old Style" w:hAnsi="Bookman Old Style"/>
          <w:sz w:val="28"/>
          <w:szCs w:val="28"/>
        </w:rPr>
        <w:t xml:space="preserve">. </w:t>
      </w:r>
    </w:p>
    <w:p w:rsidR="00633241"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Σε ορισμένες κατηγορίες προσώπων απαγορεύεται από το νόμο να γίνουν έμποροι. Η ιδιότητα του εμπόρου είναι ασυμβίβαστη για </w:t>
      </w:r>
      <w:r w:rsidRPr="00011F0B">
        <w:rPr>
          <w:rFonts w:ascii="Bookman Old Style" w:hAnsi="Bookman Old Style"/>
          <w:sz w:val="28"/>
          <w:szCs w:val="28"/>
          <w:u w:val="single"/>
        </w:rPr>
        <w:t>δημόσιους και δημοτικούς υπαλλήλους</w:t>
      </w:r>
      <w:r w:rsidRPr="00A60423">
        <w:rPr>
          <w:rFonts w:ascii="Bookman Old Style" w:hAnsi="Bookman Old Style"/>
          <w:sz w:val="28"/>
          <w:szCs w:val="28"/>
        </w:rPr>
        <w:t xml:space="preserve">. Ασυμβίβαστο επίσης υφίσταται για τους </w:t>
      </w:r>
      <w:r w:rsidRPr="00011F0B">
        <w:rPr>
          <w:rFonts w:ascii="Bookman Old Style" w:hAnsi="Bookman Old Style"/>
          <w:sz w:val="28"/>
          <w:szCs w:val="28"/>
          <w:u w:val="single"/>
        </w:rPr>
        <w:t>βουλευτές</w:t>
      </w:r>
      <w:r w:rsidRPr="00A60423">
        <w:rPr>
          <w:rFonts w:ascii="Bookman Old Style" w:hAnsi="Bookman Old Style"/>
          <w:sz w:val="28"/>
          <w:szCs w:val="28"/>
        </w:rPr>
        <w:t xml:space="preserve"> της ελληνικής επικράτειας, τους </w:t>
      </w:r>
      <w:r w:rsidRPr="00011F0B">
        <w:rPr>
          <w:rFonts w:ascii="Bookman Old Style" w:hAnsi="Bookman Old Style"/>
          <w:sz w:val="28"/>
          <w:szCs w:val="28"/>
          <w:u w:val="single"/>
        </w:rPr>
        <w:t>δικηγόρους</w:t>
      </w:r>
      <w:r w:rsidRPr="00A60423">
        <w:rPr>
          <w:rFonts w:ascii="Bookman Old Style" w:hAnsi="Bookman Old Style"/>
          <w:sz w:val="28"/>
          <w:szCs w:val="28"/>
        </w:rPr>
        <w:t xml:space="preserve">, τους </w:t>
      </w:r>
      <w:r w:rsidRPr="00011F0B">
        <w:rPr>
          <w:rFonts w:ascii="Bookman Old Style" w:hAnsi="Bookman Old Style"/>
          <w:sz w:val="28"/>
          <w:szCs w:val="28"/>
          <w:u w:val="single"/>
        </w:rPr>
        <w:t>δικαστικούς υπαλλήλους</w:t>
      </w:r>
      <w:r w:rsidRPr="00A60423">
        <w:rPr>
          <w:rFonts w:ascii="Bookman Old Style" w:hAnsi="Bookman Old Style"/>
          <w:sz w:val="28"/>
          <w:szCs w:val="28"/>
        </w:rPr>
        <w:t xml:space="preserve">, τους </w:t>
      </w:r>
      <w:r w:rsidRPr="00011F0B">
        <w:rPr>
          <w:rFonts w:ascii="Bookman Old Style" w:hAnsi="Bookman Old Style"/>
          <w:sz w:val="28"/>
          <w:szCs w:val="28"/>
          <w:u w:val="single"/>
        </w:rPr>
        <w:t>ιατρούς</w:t>
      </w:r>
      <w:r w:rsidRPr="00A60423">
        <w:rPr>
          <w:rFonts w:ascii="Bookman Old Style" w:hAnsi="Bookman Old Style"/>
          <w:sz w:val="28"/>
          <w:szCs w:val="28"/>
        </w:rPr>
        <w:t xml:space="preserve">, τους </w:t>
      </w:r>
      <w:r w:rsidRPr="00011F0B">
        <w:rPr>
          <w:rFonts w:ascii="Bookman Old Style" w:hAnsi="Bookman Old Style"/>
          <w:sz w:val="28"/>
          <w:szCs w:val="28"/>
          <w:u w:val="single"/>
        </w:rPr>
        <w:t>συμβολαιογράφους</w:t>
      </w:r>
      <w:r w:rsidRPr="00A60423">
        <w:rPr>
          <w:rFonts w:ascii="Bookman Old Style" w:hAnsi="Bookman Old Style"/>
          <w:sz w:val="28"/>
          <w:szCs w:val="28"/>
        </w:rPr>
        <w:t xml:space="preserve">, τους </w:t>
      </w:r>
      <w:r w:rsidRPr="00011F0B">
        <w:rPr>
          <w:rFonts w:ascii="Bookman Old Style" w:hAnsi="Bookman Old Style"/>
          <w:sz w:val="28"/>
          <w:szCs w:val="28"/>
          <w:u w:val="single"/>
        </w:rPr>
        <w:t>ιερωμένους</w:t>
      </w:r>
      <w:r w:rsidRPr="00A60423">
        <w:rPr>
          <w:rFonts w:ascii="Bookman Old Style" w:hAnsi="Bookman Old Style"/>
          <w:sz w:val="28"/>
          <w:szCs w:val="28"/>
        </w:rPr>
        <w:t xml:space="preserve">, τους </w:t>
      </w:r>
      <w:r w:rsidRPr="00011F0B">
        <w:rPr>
          <w:rFonts w:ascii="Bookman Old Style" w:hAnsi="Bookman Old Style"/>
          <w:sz w:val="28"/>
          <w:szCs w:val="28"/>
          <w:u w:val="single"/>
        </w:rPr>
        <w:t>εκτελωνιστές</w:t>
      </w:r>
      <w:r w:rsidRPr="00A60423">
        <w:rPr>
          <w:rFonts w:ascii="Bookman Old Style" w:hAnsi="Bookman Old Style"/>
          <w:sz w:val="28"/>
          <w:szCs w:val="28"/>
        </w:rPr>
        <w:t xml:space="preserve"> και άλλες κατηγορίες ιδιαίτερα ελευθέρων επαγγελματιών . </w:t>
      </w:r>
    </w:p>
    <w:p w:rsidR="00633241" w:rsidRPr="00A60423" w:rsidRDefault="00633241" w:rsidP="00633241">
      <w:pPr>
        <w:spacing w:after="0" w:line="240" w:lineRule="auto"/>
        <w:jc w:val="both"/>
        <w:rPr>
          <w:rFonts w:ascii="Bookman Old Style" w:hAnsi="Bookman Old Style"/>
          <w:sz w:val="28"/>
          <w:szCs w:val="28"/>
        </w:rPr>
      </w:pPr>
      <w:r w:rsidRPr="00A60423">
        <w:rPr>
          <w:rFonts w:ascii="Bookman Old Style" w:hAnsi="Bookman Old Style"/>
          <w:sz w:val="28"/>
          <w:szCs w:val="28"/>
        </w:rPr>
        <w:t xml:space="preserve">Επίσης με διάφορες διατάξεις υφίστανται και ειδικές απαγορεύσεις, για ορισμένα είδη εμπορίας (όπως π.χ. ασυμβίβαστο προπονητή αθλητών και εμπόρου ενισχυτικών ουσιών). </w:t>
      </w:r>
    </w:p>
    <w:p w:rsidR="00633241" w:rsidRPr="00D673BF" w:rsidRDefault="00633241" w:rsidP="00633241">
      <w:pPr>
        <w:spacing w:after="0" w:line="240" w:lineRule="auto"/>
        <w:jc w:val="both"/>
        <w:rPr>
          <w:rFonts w:ascii="Bookman Old Style" w:hAnsi="Bookman Old Style"/>
          <w:sz w:val="28"/>
          <w:szCs w:val="28"/>
          <w:u w:val="single"/>
        </w:rPr>
      </w:pPr>
      <w:r w:rsidRPr="00A60423">
        <w:rPr>
          <w:rFonts w:ascii="Bookman Old Style" w:hAnsi="Bookman Old Style"/>
          <w:sz w:val="28"/>
          <w:szCs w:val="28"/>
        </w:rPr>
        <w:lastRenderedPageBreak/>
        <w:t xml:space="preserve">Παρόλα αυτά, αν οι παραπάνω κάνουν εμπορικές πράξεις κατά σύνηθες επάγγελμα τότε θεωρούνται έμποροι και εφαρμόζονται κανονικά οι συνέπειες της εμπορικής τους ιδιότητας, μόνο που επειδή έχουν γίνει έμποροι παρά την απαγόρευση του νόμου θα υποστούν τις πειθαρχικές και ποινικές συνέπειες του νόμου. Με απλά λόγια </w:t>
      </w:r>
      <w:r w:rsidRPr="00D673BF">
        <w:rPr>
          <w:rFonts w:ascii="Bookman Old Style" w:hAnsi="Bookman Old Style"/>
          <w:sz w:val="28"/>
          <w:szCs w:val="28"/>
          <w:u w:val="single"/>
        </w:rPr>
        <w:t>το ασυμβίβαστο δεν αποτελεί λόγο εμπορικής ανικανότητας.</w:t>
      </w:r>
    </w:p>
    <w:p w:rsidR="00633241" w:rsidRDefault="00633241" w:rsidP="00633241">
      <w:pPr>
        <w:spacing w:after="0"/>
        <w:rPr>
          <w:rFonts w:ascii="Bookman Old Style" w:hAnsi="Bookman Old Style"/>
          <w:b/>
          <w:sz w:val="28"/>
          <w:szCs w:val="28"/>
          <w:u w:val="single"/>
        </w:rPr>
      </w:pPr>
    </w:p>
    <w:p w:rsidR="006F71A5" w:rsidRDefault="006F71A5" w:rsidP="00633241">
      <w:pPr>
        <w:spacing w:after="0"/>
        <w:rPr>
          <w:rFonts w:ascii="Bookman Old Style" w:hAnsi="Bookman Old Style"/>
          <w:b/>
          <w:sz w:val="28"/>
          <w:szCs w:val="28"/>
          <w:u w:val="single"/>
        </w:rPr>
      </w:pPr>
      <w:r>
        <w:rPr>
          <w:rFonts w:ascii="Bookman Old Style" w:hAnsi="Bookman Old Style"/>
          <w:b/>
          <w:sz w:val="28"/>
          <w:szCs w:val="28"/>
          <w:u w:val="single"/>
        </w:rPr>
        <w:t xml:space="preserve">ΣΥΝΕΠΕΙΕΣ ΕΜΠΟΡΙΚΗΣ ΙΔΙΟΤΗΤΑΣ </w:t>
      </w:r>
    </w:p>
    <w:p w:rsidR="006F71A5" w:rsidRDefault="006F71A5" w:rsidP="00633241">
      <w:pPr>
        <w:spacing w:after="0"/>
        <w:rPr>
          <w:rFonts w:ascii="Bookman Old Style" w:hAnsi="Bookman Old Style"/>
          <w:b/>
          <w:sz w:val="28"/>
          <w:szCs w:val="28"/>
          <w:u w:val="single"/>
        </w:rPr>
      </w:pPr>
    </w:p>
    <w:p w:rsidR="006F71A5" w:rsidRPr="005C36E5" w:rsidRDefault="006F71A5" w:rsidP="006F71A5">
      <w:pPr>
        <w:pStyle w:val="a7"/>
        <w:numPr>
          <w:ilvl w:val="0"/>
          <w:numId w:val="2"/>
        </w:numPr>
        <w:spacing w:after="0"/>
        <w:ind w:left="0" w:firstLine="0"/>
        <w:rPr>
          <w:rFonts w:ascii="Bookman Old Style" w:hAnsi="Bookman Old Style"/>
          <w:b/>
          <w:sz w:val="28"/>
          <w:szCs w:val="28"/>
        </w:rPr>
      </w:pPr>
      <w:r w:rsidRPr="005C36E5">
        <w:rPr>
          <w:rFonts w:ascii="Bookman Old Style" w:hAnsi="Bookman Old Style"/>
          <w:b/>
          <w:sz w:val="28"/>
          <w:szCs w:val="28"/>
        </w:rPr>
        <w:t>Έδρα – ειδική κατοικία,  2) Επωνυμία, 3) Εμπορικά βιβλία 4) Πτωχευτική ικανότητα</w:t>
      </w:r>
    </w:p>
    <w:p w:rsidR="006F71A5" w:rsidRPr="006F71A5" w:rsidRDefault="006F71A5" w:rsidP="006F71A5">
      <w:pPr>
        <w:spacing w:after="0"/>
        <w:ind w:left="360"/>
        <w:rPr>
          <w:rFonts w:ascii="Bookman Old Style" w:hAnsi="Bookman Old Style"/>
          <w:b/>
          <w:sz w:val="28"/>
          <w:szCs w:val="28"/>
          <w:u w:val="single"/>
        </w:rPr>
      </w:pPr>
    </w:p>
    <w:p w:rsidR="0015413B" w:rsidRDefault="0015413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CE2E1B" w:rsidRDefault="00CE2E1B" w:rsidP="00633241">
      <w:pPr>
        <w:spacing w:after="0"/>
        <w:rPr>
          <w:rFonts w:ascii="Bookman Old Style" w:hAnsi="Bookman Old Style" w:cs="Arial"/>
          <w:sz w:val="20"/>
          <w:szCs w:val="20"/>
          <w:shd w:val="clear" w:color="auto" w:fill="FFFFFF"/>
        </w:rPr>
      </w:pPr>
    </w:p>
    <w:p w:rsidR="0015413B" w:rsidRDefault="0015413B" w:rsidP="00633241">
      <w:pPr>
        <w:spacing w:after="0"/>
        <w:rPr>
          <w:rFonts w:ascii="Bookman Old Style" w:hAnsi="Bookman Old Style" w:cs="Arial"/>
          <w:sz w:val="20"/>
          <w:szCs w:val="20"/>
          <w:shd w:val="clear" w:color="auto" w:fill="FFFFFF"/>
        </w:rPr>
      </w:pPr>
    </w:p>
    <w:p w:rsidR="0015413B" w:rsidRDefault="0015413B" w:rsidP="00633241">
      <w:pPr>
        <w:spacing w:after="0"/>
        <w:rPr>
          <w:rFonts w:ascii="Bookman Old Style" w:hAnsi="Bookman Old Style" w:cs="Arial"/>
          <w:sz w:val="20"/>
          <w:szCs w:val="20"/>
          <w:shd w:val="clear" w:color="auto" w:fill="FFFFFF"/>
        </w:rPr>
      </w:pPr>
    </w:p>
    <w:p w:rsidR="000C77E5" w:rsidRDefault="000C77E5" w:rsidP="00633241">
      <w:pPr>
        <w:spacing w:after="0"/>
        <w:rPr>
          <w:rFonts w:ascii="Bookman Old Style" w:hAnsi="Bookman Old Style" w:cs="Arial"/>
          <w:sz w:val="20"/>
          <w:szCs w:val="20"/>
          <w:shd w:val="clear" w:color="auto" w:fill="FFFFFF"/>
        </w:rPr>
      </w:pPr>
    </w:p>
    <w:p w:rsidR="000C77E5" w:rsidRDefault="000C77E5" w:rsidP="00633241">
      <w:pPr>
        <w:spacing w:after="0"/>
        <w:rPr>
          <w:rFonts w:ascii="Bookman Old Style" w:hAnsi="Bookman Old Style" w:cs="Arial"/>
          <w:sz w:val="20"/>
          <w:szCs w:val="20"/>
          <w:shd w:val="clear" w:color="auto" w:fill="FFFFFF"/>
        </w:rPr>
      </w:pPr>
    </w:p>
    <w:p w:rsidR="000C77E5" w:rsidRDefault="000C77E5" w:rsidP="00633241">
      <w:pPr>
        <w:spacing w:after="0"/>
        <w:rPr>
          <w:rFonts w:ascii="Bookman Old Style" w:hAnsi="Bookman Old Style" w:cs="Arial"/>
          <w:sz w:val="20"/>
          <w:szCs w:val="20"/>
          <w:shd w:val="clear" w:color="auto" w:fill="FFFFFF"/>
        </w:rPr>
      </w:pPr>
    </w:p>
    <w:p w:rsidR="00633241" w:rsidRDefault="00633241" w:rsidP="00633241">
      <w:pPr>
        <w:spacing w:after="0"/>
        <w:rPr>
          <w:rFonts w:ascii="Bookman Old Style" w:hAnsi="Bookman Old Style" w:cs="Arial"/>
          <w:sz w:val="20"/>
          <w:szCs w:val="20"/>
          <w:shd w:val="clear" w:color="auto" w:fill="FFFFFF"/>
        </w:rPr>
      </w:pPr>
    </w:p>
    <w:p w:rsidR="00633241" w:rsidRPr="00C95564" w:rsidRDefault="00633241" w:rsidP="00633241">
      <w:pPr>
        <w:shd w:val="clear" w:color="auto" w:fill="FFFFFF"/>
        <w:tabs>
          <w:tab w:val="left" w:pos="2268"/>
          <w:tab w:val="left" w:pos="7088"/>
        </w:tabs>
        <w:spacing w:after="0"/>
        <w:rPr>
          <w:rFonts w:ascii="Bookman Old Style" w:hAnsi="Bookman Old Style" w:cs="Tahoma"/>
          <w:b/>
          <w:bCs/>
          <w:color w:val="000000"/>
          <w:spacing w:val="-14"/>
          <w:sz w:val="20"/>
          <w:szCs w:val="20"/>
        </w:rPr>
      </w:pPr>
      <w:r w:rsidRPr="00C95564">
        <w:rPr>
          <w:rFonts w:ascii="Bookman Old Style" w:eastAsia="Tahoma" w:hAnsi="Bookman Old Style" w:cs="Tahoma"/>
          <w:b/>
          <w:bCs/>
          <w:color w:val="000000"/>
          <w:spacing w:val="-8"/>
          <w:sz w:val="20"/>
          <w:szCs w:val="20"/>
        </w:rPr>
        <w:lastRenderedPageBreak/>
        <w:t xml:space="preserve"> </w:t>
      </w:r>
      <w:r w:rsidRPr="00C95564">
        <w:rPr>
          <w:rFonts w:ascii="Bookman Old Style" w:hAnsi="Bookman Old Style" w:cs="Tahoma"/>
          <w:b/>
          <w:bCs/>
          <w:color w:val="000000"/>
          <w:spacing w:val="-8"/>
          <w:sz w:val="20"/>
          <w:szCs w:val="20"/>
          <w:bdr w:val="single" w:sz="4" w:space="0" w:color="000000" w:frame="1"/>
          <w:shd w:val="clear" w:color="auto" w:fill="CC99FF"/>
        </w:rPr>
        <w:t>ΑΠΟΚΤΗΣΗ ΚΑΙ ΑΠΩΛΕΙΑ ΤΗΣ ΕΜΠΟΡΙΚΗΣ ΙΔΙΟΤΗΤΑΣ</w:t>
      </w:r>
      <w:r w:rsidRPr="00C95564">
        <w:rPr>
          <w:rFonts w:ascii="Bookman Old Style" w:hAnsi="Bookman Old Style" w:cs="Tahoma"/>
          <w:b/>
          <w:bCs/>
          <w:color w:val="000000"/>
          <w:sz w:val="20"/>
          <w:szCs w:val="20"/>
          <w:bdr w:val="single" w:sz="4" w:space="0" w:color="000000" w:frame="1"/>
          <w:shd w:val="clear" w:color="auto" w:fill="CC99FF"/>
        </w:rPr>
        <w:t xml:space="preserve">      </w:t>
      </w:r>
    </w:p>
    <w:p w:rsidR="00633241" w:rsidRPr="00C95564" w:rsidRDefault="00633241" w:rsidP="00633241">
      <w:pPr>
        <w:shd w:val="clear" w:color="auto" w:fill="FFFFFF"/>
        <w:tabs>
          <w:tab w:val="left" w:pos="2268"/>
          <w:tab w:val="left" w:pos="7088"/>
        </w:tabs>
        <w:spacing w:after="0"/>
        <w:rPr>
          <w:rFonts w:ascii="Bookman Old Style" w:hAnsi="Bookman Old Style" w:cs="Arial"/>
          <w:b/>
          <w:bCs/>
          <w:sz w:val="20"/>
          <w:szCs w:val="20"/>
        </w:rPr>
      </w:pPr>
      <w:r w:rsidRPr="00C95564">
        <w:rPr>
          <w:rFonts w:ascii="Bookman Old Style" w:hAnsi="Bookman Old Style" w:cs="Tahoma"/>
          <w:b/>
          <w:bCs/>
          <w:color w:val="000000"/>
          <w:spacing w:val="-14"/>
          <w:sz w:val="20"/>
          <w:szCs w:val="20"/>
        </w:rPr>
        <w:t>Απόκτηση Της Εμπορικής Ιδιότητας</w:t>
      </w:r>
      <w:r w:rsidRPr="00C95564">
        <w:rPr>
          <w:rFonts w:ascii="Bookman Old Style" w:hAnsi="Bookman Old Style" w:cs="Tahoma"/>
          <w:b/>
          <w:bCs/>
          <w:color w:val="000000"/>
          <w:spacing w:val="-14"/>
          <w:sz w:val="20"/>
          <w:szCs w:val="20"/>
        </w:rPr>
        <w:tab/>
        <w:t xml:space="preserve">               </w:t>
      </w:r>
    </w:p>
    <w:tbl>
      <w:tblPr>
        <w:tblW w:w="0" w:type="auto"/>
        <w:tblInd w:w="-5" w:type="dxa"/>
        <w:tblLayout w:type="fixed"/>
        <w:tblLook w:val="04A0"/>
      </w:tblPr>
      <w:tblGrid>
        <w:gridCol w:w="1526"/>
        <w:gridCol w:w="8197"/>
      </w:tblGrid>
      <w:tr w:rsidR="00633241" w:rsidRPr="00C95564" w:rsidTr="001D5F79">
        <w:trPr>
          <w:cantSplit/>
        </w:trPr>
        <w:tc>
          <w:tcPr>
            <w:tcW w:w="1526" w:type="dxa"/>
            <w:tcBorders>
              <w:top w:val="single" w:sz="4" w:space="0" w:color="000000"/>
              <w:left w:val="single" w:sz="4" w:space="0" w:color="000000"/>
              <w:bottom w:val="single" w:sz="4" w:space="0" w:color="000000"/>
              <w:right w:val="nil"/>
            </w:tcBorders>
            <w:shd w:val="clear" w:color="auto" w:fill="00FFFF"/>
            <w:vAlign w:val="center"/>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b/>
                <w:bCs/>
                <w:sz w:val="20"/>
                <w:szCs w:val="20"/>
              </w:rPr>
              <w:t>Ορισμός ΕΜΠΟΡΟΥ</w:t>
            </w: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Pr>
                <w:rFonts w:ascii="Bookman Old Style" w:hAnsi="Bookman Old Style"/>
                <w:sz w:val="20"/>
                <w:szCs w:val="20"/>
              </w:rPr>
              <w:t>Έ</w:t>
            </w:r>
            <w:r w:rsidRPr="00C95564">
              <w:rPr>
                <w:rFonts w:ascii="Bookman Old Style" w:hAnsi="Bookman Old Style"/>
                <w:sz w:val="20"/>
                <w:szCs w:val="20"/>
              </w:rPr>
              <w:t xml:space="preserve">μποροι είναι </w:t>
            </w:r>
            <w:r>
              <w:rPr>
                <w:rFonts w:ascii="Bookman Old Style" w:hAnsi="Bookman Old Style"/>
                <w:sz w:val="20"/>
                <w:szCs w:val="20"/>
              </w:rPr>
              <w:t>ό</w:t>
            </w:r>
            <w:r w:rsidRPr="00C95564">
              <w:rPr>
                <w:rFonts w:ascii="Bookman Old Style" w:hAnsi="Bookman Old Style"/>
                <w:sz w:val="20"/>
                <w:szCs w:val="20"/>
              </w:rPr>
              <w:t>σοι με</w:t>
            </w:r>
            <w:r>
              <w:rPr>
                <w:rFonts w:ascii="Bookman Old Style" w:hAnsi="Bookman Old Style"/>
                <w:sz w:val="20"/>
                <w:szCs w:val="20"/>
              </w:rPr>
              <w:t>τέ</w:t>
            </w:r>
            <w:r w:rsidRPr="00C95564">
              <w:rPr>
                <w:rFonts w:ascii="Bookman Old Style" w:hAnsi="Bookman Old Style"/>
                <w:sz w:val="20"/>
                <w:szCs w:val="20"/>
              </w:rPr>
              <w:t>ρχονται πρ</w:t>
            </w:r>
            <w:r>
              <w:rPr>
                <w:rFonts w:ascii="Bookman Old Style" w:hAnsi="Bookman Old Style"/>
                <w:sz w:val="20"/>
                <w:szCs w:val="20"/>
              </w:rPr>
              <w:t>ω</w:t>
            </w:r>
            <w:r w:rsidRPr="00C95564">
              <w:rPr>
                <w:rFonts w:ascii="Bookman Old Style" w:hAnsi="Bookman Old Style"/>
                <w:sz w:val="20"/>
                <w:szCs w:val="20"/>
              </w:rPr>
              <w:t>τ</w:t>
            </w:r>
            <w:r>
              <w:rPr>
                <w:rFonts w:ascii="Bookman Old Style" w:hAnsi="Bookman Old Style"/>
                <w:sz w:val="20"/>
                <w:szCs w:val="20"/>
              </w:rPr>
              <w:t>ό</w:t>
            </w:r>
            <w:r w:rsidRPr="00C95564">
              <w:rPr>
                <w:rFonts w:ascii="Bookman Old Style" w:hAnsi="Bookman Old Style"/>
                <w:sz w:val="20"/>
                <w:szCs w:val="20"/>
              </w:rPr>
              <w:t>τυπα εμπ</w:t>
            </w:r>
            <w:r>
              <w:rPr>
                <w:rFonts w:ascii="Bookman Old Style" w:hAnsi="Bookman Old Style"/>
                <w:sz w:val="20"/>
                <w:szCs w:val="20"/>
              </w:rPr>
              <w:t>ο</w:t>
            </w:r>
            <w:r w:rsidRPr="00C95564">
              <w:rPr>
                <w:rFonts w:ascii="Bookman Old Style" w:hAnsi="Bookman Old Style"/>
                <w:sz w:val="20"/>
                <w:szCs w:val="20"/>
              </w:rPr>
              <w:t>ρικ</w:t>
            </w:r>
            <w:r>
              <w:rPr>
                <w:rFonts w:ascii="Bookman Old Style" w:hAnsi="Bookman Old Style"/>
                <w:sz w:val="20"/>
                <w:szCs w:val="20"/>
              </w:rPr>
              <w:t>έ</w:t>
            </w:r>
            <w:r w:rsidRPr="00C95564">
              <w:rPr>
                <w:rFonts w:ascii="Bookman Old Style" w:hAnsi="Bookman Old Style"/>
                <w:sz w:val="20"/>
                <w:szCs w:val="20"/>
              </w:rPr>
              <w:t>ς πρ</w:t>
            </w:r>
            <w:r>
              <w:rPr>
                <w:rFonts w:ascii="Bookman Old Style" w:hAnsi="Bookman Old Style"/>
                <w:sz w:val="20"/>
                <w:szCs w:val="20"/>
              </w:rPr>
              <w:t>ά</w:t>
            </w:r>
            <w:r w:rsidRPr="00C95564">
              <w:rPr>
                <w:rFonts w:ascii="Bookman Old Style" w:hAnsi="Bookman Old Style"/>
                <w:sz w:val="20"/>
                <w:szCs w:val="20"/>
              </w:rPr>
              <w:t xml:space="preserve">ξεις και </w:t>
            </w:r>
            <w:r>
              <w:rPr>
                <w:rFonts w:ascii="Bookman Old Style" w:hAnsi="Bookman Old Style"/>
                <w:sz w:val="20"/>
                <w:szCs w:val="20"/>
              </w:rPr>
              <w:t>έ</w:t>
            </w:r>
            <w:r w:rsidRPr="00C95564">
              <w:rPr>
                <w:rFonts w:ascii="Bookman Old Style" w:hAnsi="Bookman Old Style"/>
                <w:sz w:val="20"/>
                <w:szCs w:val="20"/>
              </w:rPr>
              <w:t>χουν σ</w:t>
            </w:r>
            <w:r>
              <w:rPr>
                <w:rFonts w:ascii="Bookman Old Style" w:hAnsi="Bookman Old Style"/>
                <w:sz w:val="20"/>
                <w:szCs w:val="20"/>
              </w:rPr>
              <w:t>ύ</w:t>
            </w:r>
            <w:r w:rsidRPr="00C95564">
              <w:rPr>
                <w:rFonts w:ascii="Bookman Old Style" w:hAnsi="Bookman Old Style"/>
                <w:sz w:val="20"/>
                <w:szCs w:val="20"/>
              </w:rPr>
              <w:t>νηθες επ</w:t>
            </w:r>
            <w:r>
              <w:rPr>
                <w:rFonts w:ascii="Bookman Old Style" w:hAnsi="Bookman Old Style"/>
                <w:sz w:val="20"/>
                <w:szCs w:val="20"/>
              </w:rPr>
              <w:t>ά</w:t>
            </w:r>
            <w:r w:rsidRPr="00C95564">
              <w:rPr>
                <w:rFonts w:ascii="Bookman Old Style" w:hAnsi="Bookman Old Style"/>
                <w:sz w:val="20"/>
                <w:szCs w:val="20"/>
              </w:rPr>
              <w:t>γγελμα την εμπορ</w:t>
            </w:r>
            <w:r>
              <w:rPr>
                <w:rFonts w:ascii="Bookman Old Style" w:hAnsi="Bookman Old Style"/>
                <w:sz w:val="20"/>
                <w:szCs w:val="20"/>
              </w:rPr>
              <w:t>ί</w:t>
            </w:r>
            <w:r w:rsidRPr="00C95564">
              <w:rPr>
                <w:rFonts w:ascii="Bookman Old Style" w:hAnsi="Bookman Old Style"/>
                <w:sz w:val="20"/>
                <w:szCs w:val="20"/>
              </w:rPr>
              <w:t>α (</w:t>
            </w:r>
            <w:r w:rsidRPr="00C95564">
              <w:rPr>
                <w:rFonts w:ascii="Bookman Old Style" w:hAnsi="Bookman Old Style"/>
                <w:i/>
                <w:iCs/>
                <w:sz w:val="20"/>
                <w:szCs w:val="20"/>
              </w:rPr>
              <w:t>ουσιαστικ</w:t>
            </w:r>
            <w:r>
              <w:rPr>
                <w:rFonts w:ascii="Bookman Old Style" w:hAnsi="Bookman Old Style"/>
                <w:i/>
                <w:iCs/>
                <w:sz w:val="20"/>
                <w:szCs w:val="20"/>
              </w:rPr>
              <w:t>ό</w:t>
            </w:r>
            <w:r w:rsidRPr="00C95564">
              <w:rPr>
                <w:rFonts w:ascii="Bookman Old Style" w:hAnsi="Bookman Old Style"/>
                <w:i/>
                <w:iCs/>
                <w:sz w:val="20"/>
                <w:szCs w:val="20"/>
              </w:rPr>
              <w:t xml:space="preserve"> σ</w:t>
            </w:r>
            <w:r>
              <w:rPr>
                <w:rFonts w:ascii="Bookman Old Style" w:hAnsi="Bookman Old Style"/>
                <w:i/>
                <w:iCs/>
                <w:sz w:val="20"/>
                <w:szCs w:val="20"/>
              </w:rPr>
              <w:t>ύ</w:t>
            </w:r>
            <w:r w:rsidRPr="00C95564">
              <w:rPr>
                <w:rFonts w:ascii="Bookman Old Style" w:hAnsi="Bookman Old Style"/>
                <w:i/>
                <w:iCs/>
                <w:sz w:val="20"/>
                <w:szCs w:val="20"/>
              </w:rPr>
              <w:t>στημα εμπορικ</w:t>
            </w:r>
            <w:r>
              <w:rPr>
                <w:rFonts w:ascii="Bookman Old Style" w:hAnsi="Bookman Old Style"/>
                <w:i/>
                <w:iCs/>
                <w:sz w:val="20"/>
                <w:szCs w:val="20"/>
              </w:rPr>
              <w:t>ή</w:t>
            </w:r>
            <w:r w:rsidRPr="00C95564">
              <w:rPr>
                <w:rFonts w:ascii="Bookman Old Style" w:hAnsi="Bookman Old Style"/>
                <w:i/>
                <w:iCs/>
                <w:sz w:val="20"/>
                <w:szCs w:val="20"/>
              </w:rPr>
              <w:t>ς ιδι</w:t>
            </w:r>
            <w:r>
              <w:rPr>
                <w:rFonts w:ascii="Bookman Old Style" w:hAnsi="Bookman Old Style"/>
                <w:i/>
                <w:iCs/>
                <w:sz w:val="20"/>
                <w:szCs w:val="20"/>
              </w:rPr>
              <w:t>ό</w:t>
            </w:r>
            <w:r w:rsidRPr="00C95564">
              <w:rPr>
                <w:rFonts w:ascii="Bookman Old Style" w:hAnsi="Bookman Old Style"/>
                <w:i/>
                <w:iCs/>
                <w:sz w:val="20"/>
                <w:szCs w:val="20"/>
              </w:rPr>
              <w:t>τητας</w:t>
            </w:r>
            <w:r w:rsidRPr="00C95564">
              <w:rPr>
                <w:rFonts w:ascii="Bookman Old Style" w:hAnsi="Bookman Old Style"/>
                <w:sz w:val="20"/>
                <w:szCs w:val="20"/>
              </w:rPr>
              <w:t>)</w:t>
            </w:r>
            <w:r w:rsidR="006F71A5">
              <w:rPr>
                <w:rFonts w:ascii="Bookman Old Style" w:hAnsi="Bookman Old Style"/>
                <w:sz w:val="20"/>
                <w:szCs w:val="20"/>
              </w:rPr>
              <w:t xml:space="preserve"> δηλ. συστηματικά με σκοπό το κέρδος - βιοπορισμό</w:t>
            </w:r>
          </w:p>
        </w:tc>
      </w:tr>
      <w:tr w:rsidR="00633241" w:rsidRPr="00C95564" w:rsidTr="001D5F79">
        <w:trPr>
          <w:cantSplit/>
        </w:trPr>
        <w:tc>
          <w:tcPr>
            <w:tcW w:w="1526" w:type="dxa"/>
            <w:tcBorders>
              <w:top w:val="single" w:sz="4" w:space="0" w:color="000000"/>
              <w:left w:val="single" w:sz="4" w:space="0" w:color="000000"/>
              <w:bottom w:val="single" w:sz="4" w:space="0" w:color="000000"/>
              <w:right w:val="nil"/>
            </w:tcBorders>
            <w:shd w:val="clear" w:color="auto" w:fill="00FFFF"/>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r w:rsidRPr="00C95564">
              <w:rPr>
                <w:rFonts w:ascii="Bookman Old Style" w:hAnsi="Bookman Old Style"/>
                <w:b/>
                <w:bCs/>
                <w:sz w:val="20"/>
                <w:szCs w:val="20"/>
              </w:rPr>
              <w:t>ΕΞΑΙΡΕΣΗ</w:t>
            </w:r>
            <w:r w:rsidRPr="00C95564">
              <w:rPr>
                <w:rFonts w:ascii="Bookman Old Style" w:hAnsi="Bookman Old Style"/>
                <w:sz w:val="20"/>
                <w:szCs w:val="20"/>
              </w:rPr>
              <w:t xml:space="preserve"> </w:t>
            </w:r>
          </w:p>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sz w:val="20"/>
                <w:szCs w:val="20"/>
              </w:rPr>
              <w:t xml:space="preserve">ΠΧ </w:t>
            </w:r>
            <w:proofErr w:type="spellStart"/>
            <w:r w:rsidRPr="00C95564">
              <w:rPr>
                <w:rFonts w:ascii="Bookman Old Style" w:hAnsi="Bookman Old Style"/>
                <w:sz w:val="20"/>
                <w:szCs w:val="20"/>
              </w:rPr>
              <w:t>περιπτερας</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λαχειοπωλης</w:t>
            </w:r>
            <w:proofErr w:type="spellEnd"/>
            <w:r w:rsidRPr="00C95564">
              <w:rPr>
                <w:rFonts w:ascii="Bookman Old Style" w:hAnsi="Bookman Old Style"/>
                <w:sz w:val="20"/>
                <w:szCs w:val="20"/>
              </w:rPr>
              <w:t>-</w:t>
            </w:r>
            <w:proofErr w:type="spellStart"/>
            <w:r w:rsidRPr="00C95564">
              <w:rPr>
                <w:rFonts w:ascii="Bookman Old Style" w:hAnsi="Bookman Old Style"/>
                <w:sz w:val="20"/>
                <w:szCs w:val="20"/>
              </w:rPr>
              <w:t>κουλουρτζης</w:t>
            </w:r>
            <w:proofErr w:type="spellEnd"/>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3"/>
              <w:rPr>
                <w:rFonts w:ascii="Bookman Old Style" w:eastAsia="SimSun" w:hAnsi="Bookman Old Style" w:cs="Arial"/>
                <w:kern w:val="2"/>
                <w:sz w:val="20"/>
                <w:szCs w:val="20"/>
                <w:lang w:eastAsia="zh-CN" w:bidi="hi-IN"/>
              </w:rPr>
            </w:pPr>
            <w:r w:rsidRPr="00C95564">
              <w:rPr>
                <w:rFonts w:ascii="Bookman Old Style" w:hAnsi="Bookman Old Style"/>
                <w:sz w:val="20"/>
                <w:szCs w:val="20"/>
              </w:rPr>
              <w:t>Ασκο</w:t>
            </w:r>
            <w:r>
              <w:rPr>
                <w:rFonts w:ascii="Bookman Old Style" w:hAnsi="Bookman Old Style"/>
                <w:sz w:val="20"/>
                <w:szCs w:val="20"/>
              </w:rPr>
              <w:t>ύ</w:t>
            </w:r>
            <w:r w:rsidRPr="00C95564">
              <w:rPr>
                <w:rFonts w:ascii="Bookman Old Style" w:hAnsi="Bookman Old Style"/>
                <w:sz w:val="20"/>
                <w:szCs w:val="20"/>
              </w:rPr>
              <w:t>ν εμπορικ</w:t>
            </w:r>
            <w:r>
              <w:rPr>
                <w:rFonts w:ascii="Bookman Old Style" w:hAnsi="Bookman Old Style"/>
                <w:sz w:val="20"/>
                <w:szCs w:val="20"/>
              </w:rPr>
              <w:t>ή</w:t>
            </w:r>
            <w:r w:rsidRPr="00C95564">
              <w:rPr>
                <w:rFonts w:ascii="Bookman Old Style" w:hAnsi="Bookman Old Style"/>
                <w:sz w:val="20"/>
                <w:szCs w:val="20"/>
              </w:rPr>
              <w:t xml:space="preserve"> πρ</w:t>
            </w:r>
            <w:r>
              <w:rPr>
                <w:rFonts w:ascii="Bookman Old Style" w:hAnsi="Bookman Old Style"/>
                <w:sz w:val="20"/>
                <w:szCs w:val="20"/>
              </w:rPr>
              <w:t>ά</w:t>
            </w:r>
            <w:r w:rsidRPr="00C95564">
              <w:rPr>
                <w:rFonts w:ascii="Bookman Old Style" w:hAnsi="Bookman Old Style"/>
                <w:sz w:val="20"/>
                <w:szCs w:val="20"/>
              </w:rPr>
              <w:t>ξη κατ επ</w:t>
            </w:r>
            <w:r>
              <w:rPr>
                <w:rFonts w:ascii="Bookman Old Style" w:hAnsi="Bookman Old Style"/>
                <w:sz w:val="20"/>
                <w:szCs w:val="20"/>
              </w:rPr>
              <w:t>ά</w:t>
            </w:r>
            <w:r w:rsidRPr="00C95564">
              <w:rPr>
                <w:rFonts w:ascii="Bookman Old Style" w:hAnsi="Bookman Old Style"/>
                <w:sz w:val="20"/>
                <w:szCs w:val="20"/>
              </w:rPr>
              <w:t>γγελμα αλλ</w:t>
            </w:r>
            <w:r>
              <w:rPr>
                <w:rFonts w:ascii="Bookman Old Style" w:hAnsi="Bookman Old Style"/>
                <w:sz w:val="20"/>
                <w:szCs w:val="20"/>
              </w:rPr>
              <w:t>ά</w:t>
            </w:r>
            <w:r w:rsidRPr="00C95564">
              <w:rPr>
                <w:rFonts w:ascii="Bookman Old Style" w:hAnsi="Bookman Old Style"/>
                <w:sz w:val="20"/>
                <w:szCs w:val="20"/>
              </w:rPr>
              <w:t xml:space="preserve"> δεν αποκτο</w:t>
            </w:r>
            <w:r>
              <w:rPr>
                <w:rFonts w:ascii="Bookman Old Style" w:hAnsi="Bookman Old Style"/>
                <w:sz w:val="20"/>
                <w:szCs w:val="20"/>
              </w:rPr>
              <w:t>ύ</w:t>
            </w:r>
            <w:r w:rsidRPr="00C95564">
              <w:rPr>
                <w:rFonts w:ascii="Bookman Old Style" w:hAnsi="Bookman Old Style"/>
                <w:sz w:val="20"/>
                <w:szCs w:val="20"/>
              </w:rPr>
              <w:t>ν την εμπορικ</w:t>
            </w:r>
            <w:r>
              <w:rPr>
                <w:rFonts w:ascii="Bookman Old Style" w:hAnsi="Bookman Old Style"/>
                <w:sz w:val="20"/>
                <w:szCs w:val="20"/>
              </w:rPr>
              <w:t>ή ιδιό</w:t>
            </w:r>
            <w:r w:rsidRPr="00C95564">
              <w:rPr>
                <w:rFonts w:ascii="Bookman Old Style" w:hAnsi="Bookman Old Style"/>
                <w:sz w:val="20"/>
                <w:szCs w:val="20"/>
              </w:rPr>
              <w:t>τητα εφ</w:t>
            </w:r>
            <w:r>
              <w:rPr>
                <w:rFonts w:ascii="Bookman Old Style" w:hAnsi="Bookman Old Style"/>
                <w:sz w:val="20"/>
                <w:szCs w:val="20"/>
              </w:rPr>
              <w:t>ό</w:t>
            </w:r>
            <w:r w:rsidRPr="00C95564">
              <w:rPr>
                <w:rFonts w:ascii="Bookman Old Style" w:hAnsi="Bookman Old Style"/>
                <w:sz w:val="20"/>
                <w:szCs w:val="20"/>
              </w:rPr>
              <w:t>σον το αντ</w:t>
            </w:r>
            <w:r>
              <w:rPr>
                <w:rFonts w:ascii="Bookman Old Style" w:hAnsi="Bookman Old Style"/>
                <w:sz w:val="20"/>
                <w:szCs w:val="20"/>
              </w:rPr>
              <w:t>ά</w:t>
            </w:r>
            <w:r w:rsidRPr="00C95564">
              <w:rPr>
                <w:rFonts w:ascii="Bookman Old Style" w:hAnsi="Bookman Old Style"/>
                <w:sz w:val="20"/>
                <w:szCs w:val="20"/>
              </w:rPr>
              <w:t>λλαγμα από την δραστηρι</w:t>
            </w:r>
            <w:r>
              <w:rPr>
                <w:rFonts w:ascii="Bookman Old Style" w:hAnsi="Bookman Old Style"/>
                <w:sz w:val="20"/>
                <w:szCs w:val="20"/>
              </w:rPr>
              <w:t>ότητα τους ( λό</w:t>
            </w:r>
            <w:r w:rsidRPr="00C95564">
              <w:rPr>
                <w:rFonts w:ascii="Bookman Old Style" w:hAnsi="Bookman Old Style"/>
                <w:sz w:val="20"/>
                <w:szCs w:val="20"/>
              </w:rPr>
              <w:t>γω του ε</w:t>
            </w:r>
            <w:r>
              <w:rPr>
                <w:rFonts w:ascii="Bookman Old Style" w:hAnsi="Bookman Old Style"/>
                <w:sz w:val="20"/>
                <w:szCs w:val="20"/>
              </w:rPr>
              <w:t>ί</w:t>
            </w:r>
            <w:r w:rsidRPr="00C95564">
              <w:rPr>
                <w:rFonts w:ascii="Bookman Old Style" w:hAnsi="Bookman Old Style"/>
                <w:sz w:val="20"/>
                <w:szCs w:val="20"/>
              </w:rPr>
              <w:t xml:space="preserve">δους και της </w:t>
            </w:r>
            <w:r>
              <w:rPr>
                <w:rFonts w:ascii="Bookman Old Style" w:hAnsi="Bookman Old Style"/>
                <w:sz w:val="20"/>
                <w:szCs w:val="20"/>
              </w:rPr>
              <w:t>έ</w:t>
            </w:r>
            <w:r w:rsidRPr="00C95564">
              <w:rPr>
                <w:rFonts w:ascii="Bookman Old Style" w:hAnsi="Bookman Old Style"/>
                <w:sz w:val="20"/>
                <w:szCs w:val="20"/>
              </w:rPr>
              <w:t>κτασ</w:t>
            </w:r>
            <w:r>
              <w:rPr>
                <w:rFonts w:ascii="Bookman Old Style" w:hAnsi="Bookman Old Style"/>
                <w:sz w:val="20"/>
                <w:szCs w:val="20"/>
              </w:rPr>
              <w:t>ή</w:t>
            </w:r>
            <w:r w:rsidRPr="00C95564">
              <w:rPr>
                <w:rFonts w:ascii="Bookman Old Style" w:hAnsi="Bookman Old Style"/>
                <w:sz w:val="20"/>
                <w:szCs w:val="20"/>
              </w:rPr>
              <w:t xml:space="preserve">ς της) </w:t>
            </w:r>
            <w:r>
              <w:rPr>
                <w:rFonts w:ascii="Bookman Old Style" w:hAnsi="Bookman Old Style"/>
                <w:sz w:val="20"/>
                <w:szCs w:val="20"/>
              </w:rPr>
              <w:t>έ</w:t>
            </w:r>
            <w:r w:rsidRPr="00C95564">
              <w:rPr>
                <w:rFonts w:ascii="Bookman Old Style" w:hAnsi="Bookman Old Style"/>
                <w:sz w:val="20"/>
                <w:szCs w:val="20"/>
              </w:rPr>
              <w:t>χει χαρακτ</w:t>
            </w:r>
            <w:r>
              <w:rPr>
                <w:rFonts w:ascii="Bookman Old Style" w:hAnsi="Bookman Old Style"/>
                <w:sz w:val="20"/>
                <w:szCs w:val="20"/>
              </w:rPr>
              <w:t>ή</w:t>
            </w:r>
            <w:r w:rsidRPr="00C95564">
              <w:rPr>
                <w:rFonts w:ascii="Bookman Old Style" w:hAnsi="Bookman Old Style"/>
                <w:sz w:val="20"/>
                <w:szCs w:val="20"/>
              </w:rPr>
              <w:t>ρα αμοιβ</w:t>
            </w:r>
            <w:r>
              <w:rPr>
                <w:rFonts w:ascii="Bookman Old Style" w:hAnsi="Bookman Old Style"/>
                <w:sz w:val="20"/>
                <w:szCs w:val="20"/>
              </w:rPr>
              <w:t>ή</w:t>
            </w:r>
            <w:r w:rsidRPr="00C95564">
              <w:rPr>
                <w:rFonts w:ascii="Bookman Old Style" w:hAnsi="Bookman Old Style"/>
                <w:sz w:val="20"/>
                <w:szCs w:val="20"/>
              </w:rPr>
              <w:t>ς για την σωματικ</w:t>
            </w:r>
            <w:r>
              <w:rPr>
                <w:rFonts w:ascii="Bookman Old Style" w:hAnsi="Bookman Old Style"/>
                <w:sz w:val="20"/>
                <w:szCs w:val="20"/>
              </w:rPr>
              <w:t>ή τους καταπό</w:t>
            </w:r>
            <w:r w:rsidRPr="00C95564">
              <w:rPr>
                <w:rFonts w:ascii="Bookman Old Style" w:hAnsi="Bookman Old Style"/>
                <w:sz w:val="20"/>
                <w:szCs w:val="20"/>
              </w:rPr>
              <w:t>νηση –</w:t>
            </w:r>
          </w:p>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sz w:val="20"/>
                <w:szCs w:val="20"/>
              </w:rPr>
              <w:t>Η εξα</w:t>
            </w:r>
            <w:r>
              <w:rPr>
                <w:rFonts w:ascii="Bookman Old Style" w:hAnsi="Bookman Old Style"/>
                <w:sz w:val="20"/>
                <w:szCs w:val="20"/>
              </w:rPr>
              <w:t>ίρεση γί</w:t>
            </w:r>
            <w:r w:rsidRPr="00C95564">
              <w:rPr>
                <w:rFonts w:ascii="Bookman Old Style" w:hAnsi="Bookman Old Style"/>
                <w:sz w:val="20"/>
                <w:szCs w:val="20"/>
              </w:rPr>
              <w:t>νεται για λ</w:t>
            </w:r>
            <w:r>
              <w:rPr>
                <w:rFonts w:ascii="Bookman Old Style" w:hAnsi="Bookman Old Style"/>
                <w:sz w:val="20"/>
                <w:szCs w:val="20"/>
              </w:rPr>
              <w:t>ό</w:t>
            </w:r>
            <w:r w:rsidRPr="00C95564">
              <w:rPr>
                <w:rFonts w:ascii="Bookman Old Style" w:hAnsi="Bookman Old Style"/>
                <w:sz w:val="20"/>
                <w:szCs w:val="20"/>
              </w:rPr>
              <w:t>γους αποφυγ</w:t>
            </w:r>
            <w:r>
              <w:rPr>
                <w:rFonts w:ascii="Bookman Old Style" w:hAnsi="Bookman Old Style"/>
                <w:sz w:val="20"/>
                <w:szCs w:val="20"/>
              </w:rPr>
              <w:t>ή</w:t>
            </w:r>
            <w:r w:rsidRPr="00C95564">
              <w:rPr>
                <w:rFonts w:ascii="Bookman Old Style" w:hAnsi="Bookman Old Style"/>
                <w:sz w:val="20"/>
                <w:szCs w:val="20"/>
              </w:rPr>
              <w:t>ς των δυσμεν</w:t>
            </w:r>
            <w:r>
              <w:rPr>
                <w:rFonts w:ascii="Bookman Old Style" w:hAnsi="Bookman Old Style"/>
                <w:sz w:val="20"/>
                <w:szCs w:val="20"/>
              </w:rPr>
              <w:t>ών συνεπειώ</w:t>
            </w:r>
            <w:r w:rsidRPr="00C95564">
              <w:rPr>
                <w:rFonts w:ascii="Bookman Old Style" w:hAnsi="Bookman Old Style"/>
                <w:sz w:val="20"/>
                <w:szCs w:val="20"/>
              </w:rPr>
              <w:t xml:space="preserve">ν της </w:t>
            </w:r>
            <w:proofErr w:type="spellStart"/>
            <w:r w:rsidRPr="00C95564">
              <w:rPr>
                <w:rFonts w:ascii="Bookman Old Style" w:hAnsi="Bookman Old Style"/>
                <w:sz w:val="20"/>
                <w:szCs w:val="20"/>
              </w:rPr>
              <w:t>εμπορικης</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ιδιοτητας</w:t>
            </w:r>
            <w:proofErr w:type="spellEnd"/>
            <w:r w:rsidRPr="00C95564">
              <w:rPr>
                <w:rFonts w:ascii="Bookman Old Style" w:hAnsi="Bookman Old Style"/>
                <w:sz w:val="20"/>
                <w:szCs w:val="20"/>
              </w:rPr>
              <w:t xml:space="preserve">  όπως η </w:t>
            </w:r>
            <w:proofErr w:type="spellStart"/>
            <w:r w:rsidRPr="00C95564">
              <w:rPr>
                <w:rFonts w:ascii="Bookman Old Style" w:hAnsi="Bookman Old Style"/>
                <w:sz w:val="20"/>
                <w:szCs w:val="20"/>
              </w:rPr>
              <w:t>πτωχευση</w:t>
            </w:r>
            <w:proofErr w:type="spellEnd"/>
          </w:p>
        </w:tc>
      </w:tr>
      <w:tr w:rsidR="00633241" w:rsidRPr="00C95564" w:rsidTr="001D5F79">
        <w:trPr>
          <w:cantSplit/>
        </w:trPr>
        <w:tc>
          <w:tcPr>
            <w:tcW w:w="1526" w:type="dxa"/>
            <w:tcBorders>
              <w:top w:val="single" w:sz="4" w:space="0" w:color="000000"/>
              <w:left w:val="single" w:sz="4" w:space="0" w:color="000000"/>
              <w:bottom w:val="single" w:sz="4" w:space="0" w:color="000000"/>
              <w:right w:val="nil"/>
            </w:tcBorders>
            <w:shd w:val="clear" w:color="auto" w:fill="00FFFF"/>
            <w:vAlign w:val="center"/>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b/>
                <w:bCs/>
                <w:sz w:val="20"/>
                <w:szCs w:val="20"/>
              </w:rPr>
              <w:t xml:space="preserve">ΕΝΝΟΙΑ </w:t>
            </w:r>
            <w:proofErr w:type="spellStart"/>
            <w:r w:rsidRPr="00C95564">
              <w:rPr>
                <w:rFonts w:ascii="Bookman Old Style" w:hAnsi="Bookman Old Style"/>
                <w:b/>
                <w:bCs/>
                <w:sz w:val="20"/>
                <w:szCs w:val="20"/>
              </w:rPr>
              <w:t>ΕΠΑΓΓΕΛΜΑΤΟς</w:t>
            </w:r>
            <w:proofErr w:type="spellEnd"/>
          </w:p>
        </w:tc>
        <w:tc>
          <w:tcPr>
            <w:tcW w:w="8197" w:type="dxa"/>
            <w:tcBorders>
              <w:top w:val="single" w:sz="4" w:space="0" w:color="000000"/>
              <w:left w:val="single" w:sz="4" w:space="0" w:color="000000"/>
              <w:bottom w:val="single" w:sz="4" w:space="0" w:color="000000"/>
              <w:right w:val="single" w:sz="4" w:space="0" w:color="000000"/>
            </w:tcBorders>
            <w:vAlign w:val="center"/>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roofErr w:type="spellStart"/>
            <w:r w:rsidRPr="00C95564">
              <w:rPr>
                <w:rFonts w:ascii="Bookman Old Style" w:hAnsi="Bookman Old Style" w:cs="Tahoma"/>
                <w:sz w:val="20"/>
                <w:szCs w:val="20"/>
              </w:rPr>
              <w:t>Περιλαμβανει</w:t>
            </w:r>
            <w:proofErr w:type="spellEnd"/>
            <w:r w:rsidRPr="00C95564">
              <w:rPr>
                <w:rFonts w:ascii="Bookman Old Style" w:hAnsi="Bookman Old Style" w:cs="Tahoma"/>
                <w:sz w:val="20"/>
                <w:szCs w:val="20"/>
              </w:rPr>
              <w:t xml:space="preserve"> την </w:t>
            </w:r>
            <w:proofErr w:type="spellStart"/>
            <w:r w:rsidRPr="00C95564">
              <w:rPr>
                <w:rFonts w:ascii="Bookman Old Style" w:hAnsi="Bookman Old Style" w:cs="Tahoma"/>
                <w:sz w:val="20"/>
                <w:szCs w:val="20"/>
              </w:rPr>
              <w:t>συστηματικη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δραστηριοτητα</w:t>
            </w:r>
            <w:proofErr w:type="spellEnd"/>
            <w:r w:rsidRPr="00C95564">
              <w:rPr>
                <w:rFonts w:ascii="Bookman Old Style" w:hAnsi="Bookman Old Style" w:cs="Tahoma"/>
                <w:sz w:val="20"/>
                <w:szCs w:val="20"/>
              </w:rPr>
              <w:t xml:space="preserve"> με </w:t>
            </w:r>
            <w:proofErr w:type="spellStart"/>
            <w:r w:rsidRPr="00C95564">
              <w:rPr>
                <w:rFonts w:ascii="Bookman Old Style" w:hAnsi="Bookman Old Style" w:cs="Tahoma"/>
                <w:sz w:val="20"/>
                <w:szCs w:val="20"/>
              </w:rPr>
              <w:t>σκοπο</w:t>
            </w:r>
            <w:proofErr w:type="spellEnd"/>
            <w:r w:rsidRPr="00C95564">
              <w:rPr>
                <w:rFonts w:ascii="Bookman Old Style" w:hAnsi="Bookman Old Style" w:cs="Tahoma"/>
                <w:sz w:val="20"/>
                <w:szCs w:val="20"/>
              </w:rPr>
              <w:t xml:space="preserve"> το κέρδος</w:t>
            </w:r>
          </w:p>
        </w:tc>
      </w:tr>
      <w:tr w:rsidR="00633241" w:rsidRPr="00C95564" w:rsidTr="001D5F79">
        <w:trPr>
          <w:cantSplit/>
        </w:trPr>
        <w:tc>
          <w:tcPr>
            <w:tcW w:w="1526" w:type="dxa"/>
            <w:vMerge w:val="restart"/>
            <w:tcBorders>
              <w:top w:val="single" w:sz="4" w:space="0" w:color="000000"/>
              <w:left w:val="single" w:sz="4" w:space="0" w:color="000000"/>
              <w:bottom w:val="single" w:sz="4" w:space="0" w:color="000000"/>
              <w:right w:val="nil"/>
            </w:tcBorders>
            <w:shd w:val="clear" w:color="auto" w:fill="00FFFF"/>
            <w:vAlign w:val="center"/>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b/>
                <w:bCs/>
                <w:sz w:val="20"/>
                <w:szCs w:val="20"/>
              </w:rPr>
              <w:t>ΕΜΠΟΡΙΚΗ ΙΔΙΟΤΗΤΑ</w:t>
            </w: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4"/>
              <w:tabs>
                <w:tab w:val="left" w:pos="720"/>
              </w:tabs>
              <w:rPr>
                <w:rFonts w:ascii="Bookman Old Style" w:hAnsi="Bookman Old Style"/>
                <w:sz w:val="20"/>
              </w:rPr>
            </w:pPr>
            <w:r w:rsidRPr="00C95564">
              <w:rPr>
                <w:rFonts w:ascii="Bookman Old Style" w:hAnsi="Bookman Old Style" w:cs="Tahoma"/>
                <w:sz w:val="20"/>
              </w:rPr>
              <w:t xml:space="preserve">Η </w:t>
            </w:r>
            <w:proofErr w:type="spellStart"/>
            <w:r w:rsidRPr="00C95564">
              <w:rPr>
                <w:rFonts w:ascii="Bookman Old Style" w:hAnsi="Bookman Old Style" w:cs="Tahoma"/>
                <w:sz w:val="20"/>
              </w:rPr>
              <w:t>ικανοτητα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αποκτησης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ιδιοτητας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b/>
                <w:bCs/>
                <w:i/>
                <w:iCs/>
                <w:sz w:val="20"/>
              </w:rPr>
              <w:t>συμπιπτει</w:t>
            </w:r>
            <w:proofErr w:type="spellEnd"/>
            <w:r w:rsidRPr="00C95564">
              <w:rPr>
                <w:rFonts w:ascii="Bookman Old Style" w:hAnsi="Bookman Old Style" w:cs="Tahoma"/>
                <w:sz w:val="20"/>
              </w:rPr>
              <w:t xml:space="preserve"> </w:t>
            </w:r>
            <w:r w:rsidRPr="00C95564">
              <w:rPr>
                <w:rFonts w:ascii="Bookman Old Style" w:hAnsi="Bookman Old Style" w:cs="Tahoma"/>
                <w:b/>
                <w:bCs/>
                <w:sz w:val="20"/>
              </w:rPr>
              <w:t>με την</w:t>
            </w:r>
            <w:r w:rsidRPr="00C95564">
              <w:rPr>
                <w:rFonts w:ascii="Bookman Old Style" w:hAnsi="Bookman Old Style" w:cs="Tahoma"/>
                <w:sz w:val="20"/>
              </w:rPr>
              <w:t xml:space="preserve"> </w:t>
            </w:r>
            <w:proofErr w:type="spellStart"/>
            <w:r w:rsidRPr="00C95564">
              <w:rPr>
                <w:rFonts w:ascii="Bookman Old Style" w:hAnsi="Bookman Old Style" w:cs="Tahoma"/>
                <w:sz w:val="20"/>
              </w:rPr>
              <w:t>ικανοτητα</w:t>
            </w:r>
            <w:proofErr w:type="spellEnd"/>
            <w:r w:rsidRPr="00C95564">
              <w:rPr>
                <w:rFonts w:ascii="Bookman Old Style" w:hAnsi="Bookman Old Style" w:cs="Tahoma"/>
                <w:sz w:val="20"/>
              </w:rPr>
              <w:t xml:space="preserve"> για </w:t>
            </w:r>
            <w:proofErr w:type="spellStart"/>
            <w:r w:rsidRPr="00C95564">
              <w:rPr>
                <w:rFonts w:ascii="Bookman Old Style" w:hAnsi="Bookman Old Style" w:cs="Tahoma"/>
                <w:sz w:val="20"/>
              </w:rPr>
              <w:t>ενεργεια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εμπορικων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πραξεων</w:t>
            </w:r>
            <w:proofErr w:type="spellEnd"/>
            <w:r w:rsidRPr="00C95564">
              <w:rPr>
                <w:rFonts w:ascii="Bookman Old Style" w:hAnsi="Bookman Old Style" w:cs="Tahoma"/>
                <w:sz w:val="20"/>
              </w:rPr>
              <w:t xml:space="preserve"> </w:t>
            </w:r>
            <w:r w:rsidRPr="00C95564">
              <w:rPr>
                <w:rFonts w:ascii="Bookman Old Style" w:hAnsi="Bookman Old Style" w:cs="Tahoma"/>
                <w:b/>
                <w:bCs/>
                <w:sz w:val="20"/>
              </w:rPr>
              <w:t>και τη</w:t>
            </w:r>
            <w:r w:rsidRPr="00C95564">
              <w:rPr>
                <w:rFonts w:ascii="Bookman Old Style" w:hAnsi="Bookman Old Style" w:cs="Tahoma"/>
                <w:sz w:val="20"/>
              </w:rPr>
              <w:t xml:space="preserve"> </w:t>
            </w:r>
            <w:proofErr w:type="spellStart"/>
            <w:r w:rsidRPr="00C95564">
              <w:rPr>
                <w:rFonts w:ascii="Bookman Old Style" w:hAnsi="Bookman Old Style" w:cs="Tahoma"/>
                <w:sz w:val="20"/>
              </w:rPr>
              <w:t>δικαιοπρακτικη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ικανοτητα</w:t>
            </w:r>
            <w:proofErr w:type="spellEnd"/>
          </w:p>
        </w:tc>
      </w:tr>
      <w:tr w:rsidR="00633241" w:rsidRPr="00C95564" w:rsidTr="001D5F79">
        <w:trPr>
          <w:cantSplit/>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4"/>
              <w:tabs>
                <w:tab w:val="left" w:pos="720"/>
              </w:tabs>
              <w:rPr>
                <w:rFonts w:ascii="Bookman Old Style" w:hAnsi="Bookman Old Style"/>
                <w:sz w:val="20"/>
              </w:rPr>
            </w:pPr>
            <w:r w:rsidRPr="00C95564">
              <w:rPr>
                <w:rFonts w:ascii="Bookman Old Style" w:hAnsi="Bookman Old Style" w:cs="Tahoma"/>
                <w:sz w:val="20"/>
              </w:rPr>
              <w:t xml:space="preserve"> </w:t>
            </w:r>
          </w:p>
        </w:tc>
      </w:tr>
      <w:tr w:rsidR="00633241" w:rsidRPr="00C95564" w:rsidTr="001D5F79">
        <w:trPr>
          <w:cantSplit/>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011F0B" w:rsidRDefault="00633241" w:rsidP="001D5F79">
            <w:pPr>
              <w:pStyle w:val="a4"/>
              <w:tabs>
                <w:tab w:val="left" w:pos="720"/>
              </w:tabs>
              <w:rPr>
                <w:rFonts w:ascii="Bookman Old Style" w:hAnsi="Bookman Old Style"/>
                <w:sz w:val="20"/>
              </w:rPr>
            </w:pPr>
            <w:proofErr w:type="spellStart"/>
            <w:r w:rsidRPr="00011F0B">
              <w:rPr>
                <w:rFonts w:ascii="Bookman Old Style" w:hAnsi="Bookman Old Style" w:cs="Tahoma"/>
                <w:b/>
                <w:bCs/>
                <w:iCs/>
                <w:sz w:val="20"/>
              </w:rPr>
              <w:t>Ολες</w:t>
            </w:r>
            <w:proofErr w:type="spellEnd"/>
            <w:r w:rsidRPr="00011F0B">
              <w:rPr>
                <w:rFonts w:ascii="Bookman Old Style" w:hAnsi="Bookman Old Style" w:cs="Tahoma"/>
                <w:b/>
                <w:bCs/>
                <w:iCs/>
                <w:sz w:val="20"/>
              </w:rPr>
              <w:t xml:space="preserve"> οι πρωτότυπα </w:t>
            </w:r>
            <w:proofErr w:type="spellStart"/>
            <w:r w:rsidRPr="00011F0B">
              <w:rPr>
                <w:rFonts w:ascii="Bookman Old Style" w:hAnsi="Bookman Old Style" w:cs="Tahoma"/>
                <w:b/>
                <w:bCs/>
                <w:iCs/>
                <w:sz w:val="20"/>
              </w:rPr>
              <w:t>εμπορικες</w:t>
            </w:r>
            <w:proofErr w:type="spellEnd"/>
            <w:r w:rsidRPr="00011F0B">
              <w:rPr>
                <w:rFonts w:ascii="Bookman Old Style" w:hAnsi="Bookman Old Style" w:cs="Tahoma"/>
                <w:b/>
                <w:bCs/>
                <w:iCs/>
                <w:sz w:val="20"/>
              </w:rPr>
              <w:t xml:space="preserve"> </w:t>
            </w:r>
            <w:proofErr w:type="spellStart"/>
            <w:r w:rsidRPr="00011F0B">
              <w:rPr>
                <w:rFonts w:ascii="Bookman Old Style" w:hAnsi="Bookman Old Style" w:cs="Tahoma"/>
                <w:b/>
                <w:bCs/>
                <w:iCs/>
                <w:sz w:val="20"/>
              </w:rPr>
              <w:t>πραξεις</w:t>
            </w:r>
            <w:proofErr w:type="spellEnd"/>
            <w:r w:rsidRPr="00011F0B">
              <w:rPr>
                <w:rFonts w:ascii="Bookman Old Style" w:hAnsi="Bookman Old Style" w:cs="Tahoma"/>
                <w:iCs/>
                <w:sz w:val="20"/>
              </w:rPr>
              <w:t xml:space="preserve"> δεν </w:t>
            </w:r>
            <w:proofErr w:type="spellStart"/>
            <w:r w:rsidRPr="00011F0B">
              <w:rPr>
                <w:rFonts w:ascii="Bookman Old Style" w:hAnsi="Bookman Old Style" w:cs="Tahoma"/>
                <w:iCs/>
                <w:sz w:val="20"/>
              </w:rPr>
              <w:t>προσδιδουν</w:t>
            </w:r>
            <w:proofErr w:type="spellEnd"/>
            <w:r w:rsidRPr="00011F0B">
              <w:rPr>
                <w:rFonts w:ascii="Bookman Old Style" w:hAnsi="Bookman Old Style" w:cs="Tahoma"/>
                <w:iCs/>
                <w:sz w:val="20"/>
              </w:rPr>
              <w:t xml:space="preserve"> απαραίτητα την </w:t>
            </w:r>
            <w:proofErr w:type="spellStart"/>
            <w:r w:rsidRPr="00011F0B">
              <w:rPr>
                <w:rFonts w:ascii="Bookman Old Style" w:hAnsi="Bookman Old Style" w:cs="Tahoma"/>
                <w:iCs/>
                <w:sz w:val="20"/>
              </w:rPr>
              <w:t>ιδιοτητα</w:t>
            </w:r>
            <w:proofErr w:type="spellEnd"/>
            <w:r w:rsidRPr="00011F0B">
              <w:rPr>
                <w:rFonts w:ascii="Bookman Old Style" w:hAnsi="Bookman Old Style" w:cs="Tahoma"/>
                <w:iCs/>
                <w:sz w:val="20"/>
              </w:rPr>
              <w:t xml:space="preserve"> </w:t>
            </w:r>
            <w:proofErr w:type="spellStart"/>
            <w:r w:rsidRPr="00011F0B">
              <w:rPr>
                <w:rFonts w:ascii="Bookman Old Style" w:hAnsi="Bookman Old Style" w:cs="Tahoma"/>
                <w:iCs/>
                <w:sz w:val="20"/>
              </w:rPr>
              <w:t>εμπορου</w:t>
            </w:r>
            <w:proofErr w:type="spellEnd"/>
            <w:r w:rsidRPr="00011F0B">
              <w:rPr>
                <w:rFonts w:ascii="Bookman Old Style" w:hAnsi="Bookman Old Style" w:cs="Tahoma"/>
                <w:sz w:val="20"/>
              </w:rPr>
              <w:t xml:space="preserve"> </w:t>
            </w:r>
            <w:proofErr w:type="spellStart"/>
            <w:r w:rsidRPr="00011F0B">
              <w:rPr>
                <w:rFonts w:ascii="Bookman Old Style" w:hAnsi="Bookman Old Style" w:cs="Tahoma"/>
                <w:sz w:val="20"/>
              </w:rPr>
              <w:t>διοτι</w:t>
            </w:r>
            <w:proofErr w:type="spellEnd"/>
            <w:r w:rsidRPr="00011F0B">
              <w:rPr>
                <w:rFonts w:ascii="Bookman Old Style" w:hAnsi="Bookman Old Style" w:cs="Tahoma"/>
                <w:sz w:val="20"/>
              </w:rPr>
              <w:t xml:space="preserve"> δεν </w:t>
            </w:r>
            <w:proofErr w:type="spellStart"/>
            <w:r w:rsidRPr="00011F0B">
              <w:rPr>
                <w:rFonts w:ascii="Bookman Old Style" w:hAnsi="Bookman Old Style" w:cs="Tahoma"/>
                <w:sz w:val="20"/>
              </w:rPr>
              <w:t>συνιστουν</w:t>
            </w:r>
            <w:proofErr w:type="spellEnd"/>
            <w:r w:rsidRPr="00011F0B">
              <w:rPr>
                <w:rFonts w:ascii="Bookman Old Style" w:hAnsi="Bookman Old Style" w:cs="Tahoma"/>
                <w:sz w:val="20"/>
              </w:rPr>
              <w:t xml:space="preserve"> </w:t>
            </w:r>
            <w:proofErr w:type="spellStart"/>
            <w:r w:rsidRPr="00011F0B">
              <w:rPr>
                <w:rFonts w:ascii="Bookman Old Style" w:hAnsi="Bookman Old Style" w:cs="Tahoma"/>
                <w:sz w:val="20"/>
              </w:rPr>
              <w:t>επαγγελμα</w:t>
            </w:r>
            <w:proofErr w:type="spellEnd"/>
            <w:r w:rsidRPr="00011F0B">
              <w:rPr>
                <w:rFonts w:ascii="Bookman Old Style" w:hAnsi="Bookman Old Style" w:cs="Tahoma"/>
                <w:sz w:val="20"/>
              </w:rPr>
              <w:t xml:space="preserve"> καθώς δεν </w:t>
            </w:r>
            <w:proofErr w:type="spellStart"/>
            <w:r w:rsidRPr="00011F0B">
              <w:rPr>
                <w:rFonts w:ascii="Bookman Old Style" w:hAnsi="Bookman Old Style" w:cs="Tahoma"/>
                <w:sz w:val="20"/>
              </w:rPr>
              <w:t>εμπεριεχουν</w:t>
            </w:r>
            <w:proofErr w:type="spellEnd"/>
            <w:r w:rsidRPr="00011F0B">
              <w:rPr>
                <w:rFonts w:ascii="Bookman Old Style" w:hAnsi="Bookman Old Style" w:cs="Tahoma"/>
                <w:sz w:val="20"/>
              </w:rPr>
              <w:t xml:space="preserve"> το </w:t>
            </w:r>
            <w:proofErr w:type="spellStart"/>
            <w:r w:rsidRPr="00011F0B">
              <w:rPr>
                <w:rFonts w:ascii="Bookman Old Style" w:hAnsi="Bookman Old Style" w:cs="Tahoma"/>
                <w:sz w:val="20"/>
              </w:rPr>
              <w:t>στοιχειο</w:t>
            </w:r>
            <w:proofErr w:type="spellEnd"/>
            <w:r w:rsidRPr="00011F0B">
              <w:rPr>
                <w:rFonts w:ascii="Bookman Old Style" w:hAnsi="Bookman Old Style" w:cs="Tahoma"/>
                <w:sz w:val="20"/>
              </w:rPr>
              <w:t xml:space="preserve"> του </w:t>
            </w:r>
            <w:proofErr w:type="spellStart"/>
            <w:r w:rsidRPr="00011F0B">
              <w:rPr>
                <w:rFonts w:ascii="Bookman Old Style" w:hAnsi="Bookman Old Style" w:cs="Tahoma"/>
                <w:sz w:val="20"/>
              </w:rPr>
              <w:t>κερδους</w:t>
            </w:r>
            <w:proofErr w:type="spellEnd"/>
            <w:r w:rsidRPr="00011F0B">
              <w:rPr>
                <w:rFonts w:ascii="Bookman Old Style" w:hAnsi="Bookman Old Style" w:cs="Tahoma"/>
                <w:sz w:val="20"/>
              </w:rPr>
              <w:t xml:space="preserve"> πχ Η </w:t>
            </w:r>
            <w:proofErr w:type="spellStart"/>
            <w:r w:rsidRPr="00011F0B">
              <w:rPr>
                <w:rFonts w:ascii="Bookman Old Style" w:hAnsi="Bookman Old Style" w:cs="Tahoma"/>
                <w:sz w:val="20"/>
              </w:rPr>
              <w:t>υπογραφη</w:t>
            </w:r>
            <w:proofErr w:type="spellEnd"/>
            <w:r w:rsidRPr="00011F0B">
              <w:rPr>
                <w:rFonts w:ascii="Bookman Old Style" w:hAnsi="Bookman Old Style" w:cs="Tahoma"/>
                <w:sz w:val="20"/>
              </w:rPr>
              <w:t xml:space="preserve"> μιας </w:t>
            </w:r>
            <w:proofErr w:type="spellStart"/>
            <w:r w:rsidRPr="00011F0B">
              <w:rPr>
                <w:rFonts w:ascii="Bookman Old Style" w:hAnsi="Bookman Old Style" w:cs="Tahoma"/>
                <w:sz w:val="20"/>
              </w:rPr>
              <w:t>επιταγης</w:t>
            </w:r>
            <w:proofErr w:type="spellEnd"/>
            <w:r w:rsidRPr="00011F0B">
              <w:rPr>
                <w:rFonts w:ascii="Bookman Old Style" w:hAnsi="Bookman Old Style" w:cs="Tahoma"/>
                <w:sz w:val="20"/>
              </w:rPr>
              <w:t xml:space="preserve"> δεν </w:t>
            </w:r>
            <w:proofErr w:type="spellStart"/>
            <w:r w:rsidRPr="00011F0B">
              <w:rPr>
                <w:rFonts w:ascii="Bookman Old Style" w:hAnsi="Bookman Old Style" w:cs="Tahoma"/>
                <w:sz w:val="20"/>
              </w:rPr>
              <w:t>προσδιδει</w:t>
            </w:r>
            <w:proofErr w:type="spellEnd"/>
            <w:r w:rsidRPr="00011F0B">
              <w:rPr>
                <w:rFonts w:ascii="Bookman Old Style" w:hAnsi="Bookman Old Style" w:cs="Tahoma"/>
                <w:sz w:val="20"/>
              </w:rPr>
              <w:t xml:space="preserve"> </w:t>
            </w:r>
            <w:proofErr w:type="spellStart"/>
            <w:r w:rsidRPr="00011F0B">
              <w:rPr>
                <w:rFonts w:ascii="Bookman Old Style" w:hAnsi="Bookman Old Style" w:cs="Tahoma"/>
                <w:sz w:val="20"/>
              </w:rPr>
              <w:t>ιδιοτητα</w:t>
            </w:r>
            <w:proofErr w:type="spellEnd"/>
            <w:r w:rsidRPr="00011F0B">
              <w:rPr>
                <w:rFonts w:ascii="Bookman Old Style" w:hAnsi="Bookman Old Style" w:cs="Tahoma"/>
                <w:sz w:val="20"/>
              </w:rPr>
              <w:t xml:space="preserve"> </w:t>
            </w:r>
            <w:proofErr w:type="spellStart"/>
            <w:r w:rsidRPr="00011F0B">
              <w:rPr>
                <w:rFonts w:ascii="Bookman Old Style" w:hAnsi="Bookman Old Style" w:cs="Tahoma"/>
                <w:sz w:val="20"/>
              </w:rPr>
              <w:t>εμπορου</w:t>
            </w:r>
            <w:proofErr w:type="spellEnd"/>
          </w:p>
        </w:tc>
      </w:tr>
      <w:tr w:rsidR="00633241" w:rsidRPr="00C95564" w:rsidTr="001D5F79">
        <w:trPr>
          <w:cantSplit/>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4"/>
              <w:tabs>
                <w:tab w:val="left" w:pos="720"/>
              </w:tabs>
              <w:rPr>
                <w:rFonts w:ascii="Bookman Old Style" w:hAnsi="Bookman Old Style"/>
                <w:sz w:val="20"/>
              </w:rPr>
            </w:pPr>
            <w:proofErr w:type="spellStart"/>
            <w:r w:rsidRPr="00C95564">
              <w:rPr>
                <w:rFonts w:ascii="Bookman Old Style" w:hAnsi="Bookman Old Style" w:cs="Tahoma"/>
                <w:b/>
                <w:bCs/>
                <w:sz w:val="20"/>
              </w:rPr>
              <w:t>Νομικα</w:t>
            </w:r>
            <w:proofErr w:type="spellEnd"/>
            <w:r w:rsidRPr="00C95564">
              <w:rPr>
                <w:rFonts w:ascii="Bookman Old Style" w:hAnsi="Bookman Old Style" w:cs="Tahoma"/>
                <w:b/>
                <w:bCs/>
                <w:sz w:val="20"/>
              </w:rPr>
              <w:t xml:space="preserve"> </w:t>
            </w:r>
            <w:proofErr w:type="spellStart"/>
            <w:r w:rsidRPr="00C95564">
              <w:rPr>
                <w:rFonts w:ascii="Bookman Old Style" w:hAnsi="Bookman Old Style" w:cs="Tahoma"/>
                <w:b/>
                <w:bCs/>
                <w:sz w:val="20"/>
              </w:rPr>
              <w:t>προσωπα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αποκτουν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ιδιοτητα</w:t>
            </w:r>
            <w:proofErr w:type="spellEnd"/>
            <w:r w:rsidRPr="00C95564">
              <w:rPr>
                <w:rFonts w:ascii="Bookman Old Style" w:hAnsi="Bookman Old Style" w:cs="Tahoma"/>
                <w:sz w:val="20"/>
              </w:rPr>
              <w:t xml:space="preserve"> όταν ο </w:t>
            </w:r>
            <w:proofErr w:type="spellStart"/>
            <w:r w:rsidRPr="00C95564">
              <w:rPr>
                <w:rFonts w:ascii="Bookman Old Style" w:hAnsi="Bookman Old Style" w:cs="Tahoma"/>
                <w:sz w:val="20"/>
              </w:rPr>
              <w:t>πραγματικα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ασκουμενος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σκοπος</w:t>
            </w:r>
            <w:proofErr w:type="spellEnd"/>
            <w:r w:rsidRPr="00C95564">
              <w:rPr>
                <w:rFonts w:ascii="Bookman Old Style" w:hAnsi="Bookman Old Style" w:cs="Tahoma"/>
                <w:sz w:val="20"/>
              </w:rPr>
              <w:t xml:space="preserve"> τους </w:t>
            </w:r>
            <w:proofErr w:type="spellStart"/>
            <w:r w:rsidRPr="00C95564">
              <w:rPr>
                <w:rFonts w:ascii="Bookman Old Style" w:hAnsi="Bookman Old Style" w:cs="Tahoma"/>
                <w:sz w:val="20"/>
              </w:rPr>
              <w:t>συνισταται</w:t>
            </w:r>
            <w:proofErr w:type="spellEnd"/>
            <w:r w:rsidRPr="00C95564">
              <w:rPr>
                <w:rFonts w:ascii="Bookman Old Style" w:hAnsi="Bookman Old Style" w:cs="Tahoma"/>
                <w:sz w:val="20"/>
              </w:rPr>
              <w:t xml:space="preserve"> στην </w:t>
            </w:r>
            <w:proofErr w:type="spellStart"/>
            <w:r w:rsidRPr="00C95564">
              <w:rPr>
                <w:rFonts w:ascii="Bookman Old Style" w:hAnsi="Bookman Old Style" w:cs="Tahoma"/>
                <w:sz w:val="20"/>
              </w:rPr>
              <w:t>δι</w:t>
            </w:r>
            <w:r>
              <w:rPr>
                <w:rFonts w:ascii="Bookman Old Style" w:hAnsi="Bookman Old Style" w:cs="Tahoma"/>
                <w:sz w:val="20"/>
              </w:rPr>
              <w:t>ε</w:t>
            </w:r>
            <w:r w:rsidRPr="00C95564">
              <w:rPr>
                <w:rFonts w:ascii="Bookman Old Style" w:hAnsi="Bookman Old Style" w:cs="Tahoma"/>
                <w:sz w:val="20"/>
              </w:rPr>
              <w:t>νεργεια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εμπορικων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πραξεων</w:t>
            </w:r>
            <w:proofErr w:type="spellEnd"/>
          </w:p>
        </w:tc>
      </w:tr>
      <w:tr w:rsidR="00633241" w:rsidRPr="00C95564" w:rsidTr="001D5F79">
        <w:trPr>
          <w:cantSplit/>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4"/>
              <w:tabs>
                <w:tab w:val="left" w:pos="720"/>
              </w:tabs>
              <w:rPr>
                <w:rFonts w:ascii="Bookman Old Style" w:hAnsi="Bookman Old Style"/>
                <w:sz w:val="20"/>
              </w:rPr>
            </w:pPr>
            <w:r w:rsidRPr="00C95564">
              <w:rPr>
                <w:rFonts w:ascii="Bookman Old Style" w:hAnsi="Bookman Old Style" w:cs="Tahoma"/>
                <w:b/>
                <w:bCs/>
                <w:sz w:val="20"/>
              </w:rPr>
              <w:t xml:space="preserve">Κατά το </w:t>
            </w:r>
            <w:proofErr w:type="spellStart"/>
            <w:r w:rsidRPr="00C95564">
              <w:rPr>
                <w:rFonts w:ascii="Bookman Old Style" w:hAnsi="Bookman Old Style" w:cs="Tahoma"/>
                <w:b/>
                <w:bCs/>
                <w:sz w:val="20"/>
              </w:rPr>
              <w:t>ουσια</w:t>
            </w:r>
            <w:r>
              <w:rPr>
                <w:rFonts w:ascii="Bookman Old Style" w:hAnsi="Bookman Old Style" w:cs="Tahoma"/>
                <w:b/>
                <w:bCs/>
                <w:sz w:val="20"/>
              </w:rPr>
              <w:t>σ</w:t>
            </w:r>
            <w:r w:rsidRPr="00C95564">
              <w:rPr>
                <w:rFonts w:ascii="Bookman Old Style" w:hAnsi="Bookman Old Style" w:cs="Tahoma"/>
                <w:b/>
                <w:bCs/>
                <w:sz w:val="20"/>
              </w:rPr>
              <w:t>τικο</w:t>
            </w:r>
            <w:proofErr w:type="spellEnd"/>
            <w:r w:rsidRPr="00C95564">
              <w:rPr>
                <w:rFonts w:ascii="Bookman Old Style" w:hAnsi="Bookman Old Style" w:cs="Tahoma"/>
                <w:b/>
                <w:bCs/>
                <w:sz w:val="20"/>
              </w:rPr>
              <w:t xml:space="preserve"> </w:t>
            </w:r>
            <w:proofErr w:type="spellStart"/>
            <w:r w:rsidRPr="00C95564">
              <w:rPr>
                <w:rFonts w:ascii="Bookman Old Style" w:hAnsi="Bookman Old Style" w:cs="Tahoma"/>
                <w:b/>
                <w:bCs/>
                <w:sz w:val="20"/>
              </w:rPr>
              <w:t>συστημα</w:t>
            </w:r>
            <w:proofErr w:type="spellEnd"/>
            <w:r w:rsidRPr="00C95564">
              <w:rPr>
                <w:rFonts w:ascii="Bookman Old Style" w:hAnsi="Bookman Old Style" w:cs="Tahoma"/>
                <w:b/>
                <w:bCs/>
                <w:sz w:val="20"/>
              </w:rPr>
              <w:t xml:space="preserve">: </w:t>
            </w:r>
            <w:proofErr w:type="spellStart"/>
            <w:r w:rsidRPr="00C95564">
              <w:rPr>
                <w:rFonts w:ascii="Bookman Old Style" w:hAnsi="Bookman Old Style" w:cs="Tahoma"/>
                <w:sz w:val="20"/>
              </w:rPr>
              <w:t>ομο</w:t>
            </w:r>
            <w:r>
              <w:rPr>
                <w:rFonts w:ascii="Bookman Old Style" w:hAnsi="Bookman Old Style" w:cs="Tahoma"/>
                <w:sz w:val="20"/>
              </w:rPr>
              <w:t>ρ</w:t>
            </w:r>
            <w:r w:rsidRPr="00C95564">
              <w:rPr>
                <w:rFonts w:ascii="Bookman Old Style" w:hAnsi="Bookman Old Style" w:cs="Tahoma"/>
                <w:sz w:val="20"/>
              </w:rPr>
              <w:t>ρυθμες</w:t>
            </w:r>
            <w:proofErr w:type="spellEnd"/>
            <w:r w:rsidRPr="00C95564">
              <w:rPr>
                <w:rFonts w:ascii="Bookman Old Style" w:hAnsi="Bookman Old Style" w:cs="Tahoma"/>
                <w:sz w:val="20"/>
              </w:rPr>
              <w:t xml:space="preserve"> και </w:t>
            </w:r>
            <w:proofErr w:type="spellStart"/>
            <w:r w:rsidRPr="00C95564">
              <w:rPr>
                <w:rFonts w:ascii="Bookman Old Style" w:hAnsi="Bookman Old Style" w:cs="Tahoma"/>
                <w:sz w:val="20"/>
              </w:rPr>
              <w:t>ετερ</w:t>
            </w:r>
            <w:r>
              <w:rPr>
                <w:rFonts w:ascii="Bookman Old Style" w:hAnsi="Bookman Old Style" w:cs="Tahoma"/>
                <w:sz w:val="20"/>
              </w:rPr>
              <w:t>ρ</w:t>
            </w:r>
            <w:r w:rsidRPr="00C95564">
              <w:rPr>
                <w:rFonts w:ascii="Bookman Old Style" w:hAnsi="Bookman Old Style" w:cs="Tahoma"/>
                <w:sz w:val="20"/>
              </w:rPr>
              <w:t>ορυθμες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εταιρειες</w:t>
            </w:r>
            <w:proofErr w:type="spellEnd"/>
            <w:r w:rsidRPr="00C95564">
              <w:rPr>
                <w:rFonts w:ascii="Bookman Old Style" w:hAnsi="Bookman Old Style" w:cs="Tahoma"/>
                <w:sz w:val="20"/>
              </w:rPr>
              <w:t xml:space="preserve"> είναι </w:t>
            </w:r>
            <w:proofErr w:type="spellStart"/>
            <w:r w:rsidRPr="00C95564">
              <w:rPr>
                <w:rFonts w:ascii="Bookman Old Style" w:hAnsi="Bookman Old Style" w:cs="Tahoma"/>
                <w:sz w:val="20"/>
              </w:rPr>
              <w:t>εμπορικες</w:t>
            </w:r>
            <w:proofErr w:type="spellEnd"/>
            <w:r w:rsidRPr="00C95564">
              <w:rPr>
                <w:rFonts w:ascii="Bookman Old Style" w:hAnsi="Bookman Old Style" w:cs="Tahoma"/>
                <w:sz w:val="20"/>
              </w:rPr>
              <w:t>,</w:t>
            </w:r>
            <w:r>
              <w:rPr>
                <w:rFonts w:ascii="Bookman Old Style" w:hAnsi="Bookman Old Style" w:cs="Tahoma"/>
                <w:sz w:val="20"/>
              </w:rPr>
              <w:t xml:space="preserve"> οι ομόρρυθμοι και ετερόρρυθμοι εταίροι είναι έμποροι</w:t>
            </w:r>
            <w:r w:rsidRPr="00C95564">
              <w:rPr>
                <w:rFonts w:ascii="Bookman Old Style" w:hAnsi="Bookman Old Style" w:cs="Tahoma"/>
                <w:sz w:val="20"/>
              </w:rPr>
              <w:t xml:space="preserve"> </w:t>
            </w:r>
          </w:p>
        </w:tc>
      </w:tr>
      <w:tr w:rsidR="00633241" w:rsidRPr="00C95564" w:rsidTr="001D5F79">
        <w:trPr>
          <w:cantSplit/>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pStyle w:val="a4"/>
              <w:tabs>
                <w:tab w:val="left" w:pos="720"/>
              </w:tabs>
              <w:rPr>
                <w:rFonts w:ascii="Bookman Old Style" w:hAnsi="Bookman Old Style" w:cs="Tahoma"/>
                <w:b/>
                <w:bCs/>
                <w:i/>
                <w:iCs/>
                <w:sz w:val="20"/>
              </w:rPr>
            </w:pPr>
            <w:r w:rsidRPr="00C95564">
              <w:rPr>
                <w:rFonts w:ascii="Bookman Old Style" w:hAnsi="Bookman Old Style" w:cs="Tahoma"/>
                <w:b/>
                <w:bCs/>
                <w:sz w:val="20"/>
              </w:rPr>
              <w:t xml:space="preserve">Κατά το </w:t>
            </w:r>
            <w:proofErr w:type="spellStart"/>
            <w:r w:rsidRPr="00C95564">
              <w:rPr>
                <w:rFonts w:ascii="Bookman Old Style" w:hAnsi="Bookman Old Style" w:cs="Tahoma"/>
                <w:b/>
                <w:bCs/>
                <w:sz w:val="20"/>
              </w:rPr>
              <w:t>τυπικο</w:t>
            </w:r>
            <w:proofErr w:type="spellEnd"/>
            <w:r w:rsidRPr="00C95564">
              <w:rPr>
                <w:rFonts w:ascii="Bookman Old Style" w:hAnsi="Bookman Old Style" w:cs="Tahoma"/>
                <w:b/>
                <w:bCs/>
                <w:sz w:val="20"/>
              </w:rPr>
              <w:t xml:space="preserve"> </w:t>
            </w:r>
            <w:proofErr w:type="spellStart"/>
            <w:r w:rsidRPr="00C95564">
              <w:rPr>
                <w:rFonts w:ascii="Bookman Old Style" w:hAnsi="Bookman Old Style" w:cs="Tahoma"/>
                <w:b/>
                <w:bCs/>
                <w:sz w:val="20"/>
              </w:rPr>
              <w:t>συστημα</w:t>
            </w:r>
            <w:proofErr w:type="spellEnd"/>
            <w:r w:rsidRPr="00C95564">
              <w:rPr>
                <w:rFonts w:ascii="Bookman Old Style" w:hAnsi="Bookman Old Style" w:cs="Tahoma"/>
                <w:b/>
                <w:bCs/>
                <w:sz w:val="20"/>
              </w:rPr>
              <w:t xml:space="preserve">: </w:t>
            </w:r>
            <w:proofErr w:type="spellStart"/>
            <w:r w:rsidRPr="00C95564">
              <w:rPr>
                <w:rFonts w:ascii="Bookman Old Style" w:hAnsi="Bookman Old Style" w:cs="Tahoma"/>
                <w:sz w:val="20"/>
              </w:rPr>
              <w:t>κεφαλαιουχικες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εταιρειες</w:t>
            </w:r>
            <w:proofErr w:type="spellEnd"/>
            <w:r w:rsidRPr="00C95564">
              <w:rPr>
                <w:rFonts w:ascii="Bookman Old Style" w:hAnsi="Bookman Old Style" w:cs="Tahoma"/>
                <w:sz w:val="20"/>
              </w:rPr>
              <w:t xml:space="preserve"> ΑΕ και ΕΠΕ </w:t>
            </w:r>
            <w:proofErr w:type="spellStart"/>
            <w:r w:rsidRPr="00C95564">
              <w:rPr>
                <w:rFonts w:ascii="Bookman Old Style" w:hAnsi="Bookman Old Style" w:cs="Tahoma"/>
                <w:sz w:val="20"/>
              </w:rPr>
              <w:t>αστικοι</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αγροτικοι</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συνεταιρισμοι</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ναυτικη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εταιρεια</w:t>
            </w:r>
            <w:proofErr w:type="spellEnd"/>
            <w:r w:rsidRPr="00C95564">
              <w:rPr>
                <w:rFonts w:ascii="Bookman Old Style" w:hAnsi="Bookman Old Style" w:cs="Tahoma"/>
                <w:sz w:val="20"/>
              </w:rPr>
              <w:t xml:space="preserve"> είναι </w:t>
            </w:r>
            <w:proofErr w:type="spellStart"/>
            <w:r w:rsidRPr="00C95564">
              <w:rPr>
                <w:rFonts w:ascii="Bookman Old Style" w:hAnsi="Bookman Old Style" w:cs="Tahoma"/>
                <w:sz w:val="20"/>
              </w:rPr>
              <w:t>εμπορικες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ακομα</w:t>
            </w:r>
            <w:proofErr w:type="spellEnd"/>
            <w:r w:rsidRPr="00C95564">
              <w:rPr>
                <w:rFonts w:ascii="Bookman Old Style" w:hAnsi="Bookman Old Style" w:cs="Tahoma"/>
                <w:sz w:val="20"/>
              </w:rPr>
              <w:t xml:space="preserve"> και αν ο </w:t>
            </w:r>
            <w:proofErr w:type="spellStart"/>
            <w:r w:rsidRPr="00C95564">
              <w:rPr>
                <w:rFonts w:ascii="Bookman Old Style" w:hAnsi="Bookman Old Style" w:cs="Tahoma"/>
                <w:sz w:val="20"/>
              </w:rPr>
              <w:t>σκοπος</w:t>
            </w:r>
            <w:proofErr w:type="spellEnd"/>
            <w:r w:rsidRPr="00C95564">
              <w:rPr>
                <w:rFonts w:ascii="Bookman Old Style" w:hAnsi="Bookman Old Style" w:cs="Tahoma"/>
                <w:sz w:val="20"/>
              </w:rPr>
              <w:t xml:space="preserve"> τους δεν είναι η </w:t>
            </w:r>
            <w:proofErr w:type="spellStart"/>
            <w:r w:rsidRPr="00C95564">
              <w:rPr>
                <w:rFonts w:ascii="Bookman Old Style" w:hAnsi="Bookman Old Style" w:cs="Tahoma"/>
                <w:sz w:val="20"/>
              </w:rPr>
              <w:t>διενεργεια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εμπορικων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πραξεων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Αποκτουν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ιδιοτητα</w:t>
            </w:r>
            <w:proofErr w:type="spellEnd"/>
            <w:r w:rsidRPr="00C95564">
              <w:rPr>
                <w:rFonts w:ascii="Bookman Old Style" w:hAnsi="Bookman Old Style" w:cs="Tahoma"/>
                <w:sz w:val="20"/>
              </w:rPr>
              <w:t xml:space="preserve"> από  την </w:t>
            </w:r>
            <w:proofErr w:type="spellStart"/>
            <w:r w:rsidRPr="00C95564">
              <w:rPr>
                <w:rFonts w:ascii="Bookman Old Style" w:hAnsi="Bookman Old Style" w:cs="Tahoma"/>
                <w:sz w:val="20"/>
              </w:rPr>
              <w:t>στιγμη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αποκτησης</w:t>
            </w:r>
            <w:proofErr w:type="spellEnd"/>
            <w:r w:rsidRPr="00C95564">
              <w:rPr>
                <w:rFonts w:ascii="Bookman Old Style" w:hAnsi="Bookman Old Style" w:cs="Tahoma"/>
                <w:sz w:val="20"/>
              </w:rPr>
              <w:t xml:space="preserve"> της </w:t>
            </w:r>
            <w:proofErr w:type="spellStart"/>
            <w:r w:rsidRPr="00C95564">
              <w:rPr>
                <w:rFonts w:ascii="Bookman Old Style" w:hAnsi="Bookman Old Style" w:cs="Tahoma"/>
                <w:sz w:val="20"/>
              </w:rPr>
              <w:t>νομικης</w:t>
            </w:r>
            <w:proofErr w:type="spellEnd"/>
            <w:r w:rsidRPr="00C95564">
              <w:rPr>
                <w:rFonts w:ascii="Bookman Old Style" w:hAnsi="Bookman Old Style" w:cs="Tahoma"/>
                <w:sz w:val="20"/>
              </w:rPr>
              <w:t xml:space="preserve"> τους </w:t>
            </w:r>
            <w:proofErr w:type="spellStart"/>
            <w:r w:rsidRPr="00C95564">
              <w:rPr>
                <w:rFonts w:ascii="Bookman Old Style" w:hAnsi="Bookman Old Style" w:cs="Tahoma"/>
                <w:sz w:val="20"/>
              </w:rPr>
              <w:t>προσωπικοτητας</w:t>
            </w:r>
            <w:proofErr w:type="spellEnd"/>
            <w:r w:rsidRPr="00C95564">
              <w:rPr>
                <w:rFonts w:ascii="Bookman Old Style" w:hAnsi="Bookman Old Style" w:cs="Tahoma"/>
                <w:sz w:val="20"/>
              </w:rPr>
              <w:t xml:space="preserve"> δηλ </w:t>
            </w:r>
            <w:proofErr w:type="spellStart"/>
            <w:r w:rsidRPr="00C95564">
              <w:rPr>
                <w:rFonts w:ascii="Bookman Old Style" w:hAnsi="Bookman Old Style" w:cs="Tahoma"/>
                <w:sz w:val="20"/>
              </w:rPr>
              <w:t>μετα</w:t>
            </w:r>
            <w:proofErr w:type="spellEnd"/>
            <w:r w:rsidRPr="00C95564">
              <w:rPr>
                <w:rFonts w:ascii="Bookman Old Style" w:hAnsi="Bookman Old Style" w:cs="Tahoma"/>
                <w:sz w:val="20"/>
              </w:rPr>
              <w:t xml:space="preserve"> την </w:t>
            </w:r>
            <w:proofErr w:type="spellStart"/>
            <w:r w:rsidRPr="00C95564">
              <w:rPr>
                <w:rFonts w:ascii="Bookman Old Style" w:hAnsi="Bookman Old Style" w:cs="Tahoma"/>
                <w:sz w:val="20"/>
              </w:rPr>
              <w:t>δημοσιοτητα</w:t>
            </w:r>
            <w:proofErr w:type="spellEnd"/>
          </w:p>
          <w:p w:rsidR="00633241" w:rsidRDefault="00633241" w:rsidP="001D5F79">
            <w:pPr>
              <w:pStyle w:val="a4"/>
              <w:tabs>
                <w:tab w:val="left" w:pos="720"/>
              </w:tabs>
              <w:rPr>
                <w:rFonts w:ascii="Bookman Old Style" w:hAnsi="Bookman Old Style" w:cs="Tahoma"/>
                <w:b/>
                <w:bCs/>
                <w:i/>
                <w:iCs/>
                <w:sz w:val="20"/>
              </w:rPr>
            </w:pPr>
          </w:p>
          <w:p w:rsidR="00633241" w:rsidRPr="00C95564" w:rsidRDefault="00633241" w:rsidP="001D5F79">
            <w:pPr>
              <w:pStyle w:val="a4"/>
              <w:tabs>
                <w:tab w:val="left" w:pos="720"/>
              </w:tabs>
              <w:rPr>
                <w:rFonts w:ascii="Bookman Old Style" w:hAnsi="Bookman Old Style" w:cs="Tahoma"/>
                <w:b/>
                <w:bCs/>
                <w:i/>
                <w:iCs/>
                <w:sz w:val="20"/>
              </w:rPr>
            </w:pPr>
            <w:proofErr w:type="spellStart"/>
            <w:r w:rsidRPr="00C95564">
              <w:rPr>
                <w:rFonts w:ascii="Bookman Old Style" w:hAnsi="Bookman Old Style" w:cs="Tahoma"/>
                <w:b/>
                <w:bCs/>
                <w:i/>
                <w:iCs/>
                <w:sz w:val="20"/>
              </w:rPr>
              <w:t>Χρηματιστες</w:t>
            </w:r>
            <w:proofErr w:type="spellEnd"/>
            <w:r w:rsidRPr="00C95564">
              <w:rPr>
                <w:rFonts w:ascii="Bookman Old Style" w:hAnsi="Bookman Old Style" w:cs="Tahoma"/>
                <w:b/>
                <w:bCs/>
                <w:i/>
                <w:iCs/>
                <w:sz w:val="20"/>
              </w:rPr>
              <w:t xml:space="preserve"> και </w:t>
            </w:r>
            <w:proofErr w:type="spellStart"/>
            <w:r w:rsidRPr="00C95564">
              <w:rPr>
                <w:rFonts w:ascii="Bookman Old Style" w:hAnsi="Bookman Old Style" w:cs="Tahoma"/>
                <w:b/>
                <w:bCs/>
                <w:i/>
                <w:iCs/>
                <w:sz w:val="20"/>
              </w:rPr>
              <w:t>μεσιτες</w:t>
            </w:r>
            <w:proofErr w:type="spellEnd"/>
            <w:r w:rsidRPr="00C95564">
              <w:rPr>
                <w:rFonts w:ascii="Bookman Old Style" w:hAnsi="Bookman Old Style" w:cs="Tahoma"/>
                <w:sz w:val="20"/>
              </w:rPr>
              <w:t xml:space="preserve"> από τον </w:t>
            </w:r>
            <w:proofErr w:type="spellStart"/>
            <w:r w:rsidRPr="00C95564">
              <w:rPr>
                <w:rFonts w:ascii="Bookman Old Style" w:hAnsi="Bookman Old Style" w:cs="Tahoma"/>
                <w:sz w:val="20"/>
              </w:rPr>
              <w:t>διορισμο</w:t>
            </w:r>
            <w:proofErr w:type="spellEnd"/>
            <w:r w:rsidRPr="00C95564">
              <w:rPr>
                <w:rFonts w:ascii="Bookman Old Style" w:hAnsi="Bookman Old Style" w:cs="Tahoma"/>
                <w:sz w:val="20"/>
              </w:rPr>
              <w:t xml:space="preserve"> τους όπως και </w:t>
            </w:r>
            <w:r w:rsidRPr="00C95564">
              <w:rPr>
                <w:rFonts w:ascii="Bookman Old Style" w:hAnsi="Bookman Old Style" w:cs="Tahoma"/>
                <w:b/>
                <w:bCs/>
                <w:i/>
                <w:iCs/>
                <w:sz w:val="20"/>
              </w:rPr>
              <w:t xml:space="preserve">οι </w:t>
            </w:r>
            <w:proofErr w:type="spellStart"/>
            <w:r w:rsidRPr="00C95564">
              <w:rPr>
                <w:rFonts w:ascii="Bookman Old Style" w:hAnsi="Bookman Old Style" w:cs="Tahoma"/>
                <w:b/>
                <w:bCs/>
                <w:i/>
                <w:iCs/>
                <w:sz w:val="20"/>
              </w:rPr>
              <w:t>εμπορικοι</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αντιπροσωποι</w:t>
            </w:r>
            <w:proofErr w:type="spellEnd"/>
            <w:r w:rsidRPr="00C95564">
              <w:rPr>
                <w:rFonts w:ascii="Bookman Old Style" w:hAnsi="Bookman Old Style" w:cs="Tahoma"/>
                <w:sz w:val="20"/>
              </w:rPr>
              <w:t xml:space="preserve"> από την λήψη </w:t>
            </w:r>
            <w:proofErr w:type="spellStart"/>
            <w:r w:rsidRPr="00C95564">
              <w:rPr>
                <w:rFonts w:ascii="Bookman Old Style" w:hAnsi="Bookman Old Style" w:cs="Tahoma"/>
                <w:sz w:val="20"/>
              </w:rPr>
              <w:t>αδειας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αντιπροσωπειας</w:t>
            </w:r>
            <w:proofErr w:type="spellEnd"/>
            <w:r w:rsidRPr="00C95564">
              <w:rPr>
                <w:rFonts w:ascii="Bookman Old Style" w:hAnsi="Bookman Old Style" w:cs="Tahoma"/>
                <w:sz w:val="20"/>
              </w:rPr>
              <w:t xml:space="preserve"> </w:t>
            </w:r>
            <w:r w:rsidRPr="00C95564">
              <w:rPr>
                <w:rFonts w:ascii="Bookman Old Style" w:hAnsi="Bookman Old Style" w:cs="Tahoma"/>
                <w:b/>
                <w:bCs/>
                <w:i/>
                <w:iCs/>
                <w:sz w:val="20"/>
              </w:rPr>
              <w:t xml:space="preserve">είναι </w:t>
            </w:r>
            <w:proofErr w:type="spellStart"/>
            <w:r w:rsidRPr="00C95564">
              <w:rPr>
                <w:rFonts w:ascii="Bookman Old Style" w:hAnsi="Bookman Old Style" w:cs="Tahoma"/>
                <w:b/>
                <w:bCs/>
                <w:i/>
                <w:iCs/>
                <w:sz w:val="20"/>
              </w:rPr>
              <w:t>εμποροι</w:t>
            </w:r>
            <w:proofErr w:type="spellEnd"/>
          </w:p>
          <w:p w:rsidR="00633241" w:rsidRDefault="00633241" w:rsidP="001D5F79">
            <w:pPr>
              <w:pStyle w:val="a4"/>
              <w:tabs>
                <w:tab w:val="left" w:pos="720"/>
              </w:tabs>
              <w:rPr>
                <w:rFonts w:ascii="Bookman Old Style" w:hAnsi="Bookman Old Style" w:cs="Tahoma"/>
                <w:b/>
                <w:bCs/>
                <w:i/>
                <w:iCs/>
                <w:sz w:val="20"/>
              </w:rPr>
            </w:pPr>
          </w:p>
          <w:p w:rsidR="00633241" w:rsidRPr="00C95564" w:rsidRDefault="00633241" w:rsidP="001D5F79">
            <w:pPr>
              <w:pStyle w:val="a4"/>
              <w:tabs>
                <w:tab w:val="left" w:pos="720"/>
              </w:tabs>
              <w:rPr>
                <w:rFonts w:ascii="Bookman Old Style" w:hAnsi="Bookman Old Style"/>
                <w:sz w:val="20"/>
              </w:rPr>
            </w:pPr>
            <w:proofErr w:type="spellStart"/>
            <w:r w:rsidRPr="00C95564">
              <w:rPr>
                <w:rFonts w:ascii="Bookman Old Style" w:hAnsi="Bookman Old Style" w:cs="Tahoma"/>
                <w:b/>
                <w:bCs/>
                <w:i/>
                <w:iCs/>
                <w:sz w:val="20"/>
              </w:rPr>
              <w:t>Δικηγοροι</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δημ</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υπαλληλοι</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κληρικοι</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συμβολαιογραφοι</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απαγορευεται</w:t>
            </w:r>
            <w:proofErr w:type="spellEnd"/>
            <w:r w:rsidRPr="00C95564">
              <w:rPr>
                <w:rFonts w:ascii="Bookman Old Style" w:hAnsi="Bookman Old Style" w:cs="Tahoma"/>
                <w:b/>
                <w:bCs/>
                <w:i/>
                <w:iCs/>
                <w:sz w:val="20"/>
              </w:rPr>
              <w:t xml:space="preserve"> </w:t>
            </w:r>
            <w:r w:rsidRPr="00C95564">
              <w:rPr>
                <w:rFonts w:ascii="Bookman Old Style" w:hAnsi="Bookman Old Style" w:cs="Tahoma"/>
                <w:sz w:val="20"/>
              </w:rPr>
              <w:t xml:space="preserve">να </w:t>
            </w:r>
            <w:proofErr w:type="spellStart"/>
            <w:r w:rsidRPr="00C95564">
              <w:rPr>
                <w:rFonts w:ascii="Bookman Old Style" w:hAnsi="Bookman Old Style" w:cs="Tahoma"/>
                <w:sz w:val="20"/>
              </w:rPr>
              <w:t>διενεργουν</w:t>
            </w:r>
            <w:proofErr w:type="spellEnd"/>
            <w:r w:rsidRPr="00C95564">
              <w:rPr>
                <w:rFonts w:ascii="Bookman Old Style" w:hAnsi="Bookman Old Style" w:cs="Tahoma"/>
                <w:sz w:val="20"/>
              </w:rPr>
              <w:t xml:space="preserve"> κατ </w:t>
            </w:r>
            <w:proofErr w:type="spellStart"/>
            <w:r w:rsidRPr="00C95564">
              <w:rPr>
                <w:rFonts w:ascii="Bookman Old Style" w:hAnsi="Bookman Old Style" w:cs="Tahoma"/>
                <w:sz w:val="20"/>
              </w:rPr>
              <w:t>επαγγελμα</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πραξη</w:t>
            </w:r>
            <w:proofErr w:type="spellEnd"/>
            <w:r w:rsidRPr="00C95564">
              <w:rPr>
                <w:rFonts w:ascii="Bookman Old Style" w:hAnsi="Bookman Old Style" w:cs="Tahoma"/>
                <w:sz w:val="20"/>
              </w:rPr>
              <w:t xml:space="preserve"> και να </w:t>
            </w:r>
            <w:proofErr w:type="spellStart"/>
            <w:r w:rsidRPr="00C95564">
              <w:rPr>
                <w:rFonts w:ascii="Bookman Old Style" w:hAnsi="Bookman Old Style" w:cs="Tahoma"/>
                <w:sz w:val="20"/>
              </w:rPr>
              <w:t>αποκτησουν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εμπορικη</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ιδιοτητα</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b/>
                <w:bCs/>
                <w:i/>
                <w:iCs/>
                <w:sz w:val="20"/>
              </w:rPr>
              <w:t>αλλα</w:t>
            </w:r>
            <w:proofErr w:type="spellEnd"/>
            <w:r w:rsidRPr="00C95564">
              <w:rPr>
                <w:rFonts w:ascii="Bookman Old Style" w:hAnsi="Bookman Old Style" w:cs="Tahoma"/>
                <w:b/>
                <w:bCs/>
                <w:i/>
                <w:iCs/>
                <w:sz w:val="20"/>
              </w:rPr>
              <w:t xml:space="preserve"> αν το </w:t>
            </w:r>
            <w:proofErr w:type="spellStart"/>
            <w:r w:rsidRPr="00C95564">
              <w:rPr>
                <w:rFonts w:ascii="Bookman Old Style" w:hAnsi="Bookman Old Style" w:cs="Tahoma"/>
                <w:b/>
                <w:bCs/>
                <w:i/>
                <w:iCs/>
                <w:sz w:val="20"/>
              </w:rPr>
              <w:t>κανουν</w:t>
            </w:r>
            <w:proofErr w:type="spellEnd"/>
            <w:r w:rsidRPr="00C95564">
              <w:rPr>
                <w:rFonts w:ascii="Bookman Old Style" w:hAnsi="Bookman Old Style" w:cs="Tahoma"/>
                <w:b/>
                <w:bCs/>
                <w:i/>
                <w:iCs/>
                <w:sz w:val="20"/>
              </w:rPr>
              <w:t xml:space="preserve"> </w:t>
            </w:r>
            <w:proofErr w:type="spellStart"/>
            <w:r w:rsidRPr="00C95564">
              <w:rPr>
                <w:rFonts w:ascii="Bookman Old Style" w:hAnsi="Bookman Old Style" w:cs="Tahoma"/>
                <w:sz w:val="20"/>
              </w:rPr>
              <w:t>υπαρχει</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κινδυνος</w:t>
            </w:r>
            <w:proofErr w:type="spellEnd"/>
            <w:r w:rsidRPr="00C95564">
              <w:rPr>
                <w:rFonts w:ascii="Bookman Old Style" w:hAnsi="Bookman Old Style" w:cs="Tahoma"/>
                <w:sz w:val="20"/>
              </w:rPr>
              <w:t xml:space="preserve"> να </w:t>
            </w:r>
            <w:proofErr w:type="spellStart"/>
            <w:r w:rsidRPr="00C95564">
              <w:rPr>
                <w:rFonts w:ascii="Bookman Old Style" w:hAnsi="Bookman Old Style" w:cs="Tahoma"/>
                <w:sz w:val="20"/>
              </w:rPr>
              <w:t>υποστουν</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πειθαρχικες</w:t>
            </w:r>
            <w:proofErr w:type="spellEnd"/>
            <w:r w:rsidRPr="00C95564">
              <w:rPr>
                <w:rFonts w:ascii="Bookman Old Style" w:hAnsi="Bookman Old Style" w:cs="Tahoma"/>
                <w:sz w:val="20"/>
              </w:rPr>
              <w:t xml:space="preserve"> </w:t>
            </w:r>
            <w:proofErr w:type="spellStart"/>
            <w:r w:rsidRPr="00C95564">
              <w:rPr>
                <w:rFonts w:ascii="Bookman Old Style" w:hAnsi="Bookman Old Style" w:cs="Tahoma"/>
                <w:sz w:val="20"/>
              </w:rPr>
              <w:t>κυρωσεις</w:t>
            </w:r>
            <w:proofErr w:type="spellEnd"/>
            <w:r w:rsidRPr="00C95564">
              <w:rPr>
                <w:rFonts w:ascii="Bookman Old Style" w:hAnsi="Bookman Old Style" w:cs="Tahoma"/>
                <w:b/>
                <w:bCs/>
                <w:i/>
                <w:iCs/>
                <w:sz w:val="20"/>
              </w:rPr>
              <w:t xml:space="preserve"> </w:t>
            </w:r>
          </w:p>
        </w:tc>
      </w:tr>
    </w:tbl>
    <w:p w:rsidR="00633241" w:rsidRPr="00A60423" w:rsidRDefault="00633241" w:rsidP="00633241">
      <w:pPr>
        <w:shd w:val="clear" w:color="auto" w:fill="FFFFFF"/>
        <w:tabs>
          <w:tab w:val="left" w:pos="-142"/>
          <w:tab w:val="left" w:pos="2268"/>
          <w:tab w:val="left" w:pos="7088"/>
        </w:tabs>
        <w:spacing w:after="0"/>
        <w:rPr>
          <w:rFonts w:ascii="Bookman Old Style" w:hAnsi="Bookman Old Style" w:cs="Tahoma"/>
          <w:b/>
          <w:bCs/>
          <w:color w:val="000000"/>
          <w:spacing w:val="-12"/>
          <w:sz w:val="20"/>
          <w:szCs w:val="20"/>
        </w:rPr>
      </w:pPr>
    </w:p>
    <w:p w:rsidR="00633241" w:rsidRPr="00C95564" w:rsidRDefault="00633241" w:rsidP="00633241">
      <w:pPr>
        <w:shd w:val="clear" w:color="auto" w:fill="FFFFFF"/>
        <w:tabs>
          <w:tab w:val="left" w:pos="-142"/>
          <w:tab w:val="left" w:pos="2268"/>
          <w:tab w:val="left" w:pos="7088"/>
        </w:tabs>
        <w:spacing w:after="0"/>
        <w:rPr>
          <w:rFonts w:ascii="Bookman Old Style" w:eastAsia="SimSun" w:hAnsi="Bookman Old Style" w:cs="Arial"/>
          <w:b/>
          <w:bCs/>
          <w:kern w:val="2"/>
          <w:sz w:val="20"/>
          <w:szCs w:val="20"/>
          <w:lang w:eastAsia="zh-CN" w:bidi="hi-IN"/>
        </w:rPr>
      </w:pPr>
      <w:r w:rsidRPr="00C95564">
        <w:rPr>
          <w:rFonts w:ascii="Bookman Old Style" w:hAnsi="Bookman Old Style" w:cs="Tahoma"/>
          <w:b/>
          <w:bCs/>
          <w:color w:val="000000"/>
          <w:spacing w:val="-12"/>
          <w:sz w:val="20"/>
          <w:szCs w:val="20"/>
        </w:rPr>
        <w:t xml:space="preserve"> Απώλεια Της Εμπορικής Ιδιότητας</w:t>
      </w:r>
      <w:r w:rsidRPr="00C95564">
        <w:rPr>
          <w:rFonts w:ascii="Bookman Old Style" w:hAnsi="Bookman Old Style" w:cs="Tahoma"/>
          <w:b/>
          <w:bCs/>
          <w:color w:val="000000"/>
          <w:spacing w:val="-12"/>
          <w:sz w:val="20"/>
          <w:szCs w:val="20"/>
        </w:rPr>
        <w:tab/>
        <w:t xml:space="preserve">               </w:t>
      </w:r>
    </w:p>
    <w:tbl>
      <w:tblPr>
        <w:tblW w:w="0" w:type="auto"/>
        <w:tblInd w:w="-5" w:type="dxa"/>
        <w:tblLayout w:type="fixed"/>
        <w:tblLook w:val="04A0"/>
      </w:tblPr>
      <w:tblGrid>
        <w:gridCol w:w="1668"/>
        <w:gridCol w:w="8055"/>
      </w:tblGrid>
      <w:tr w:rsidR="00633241" w:rsidRPr="00C95564" w:rsidTr="001D5F79">
        <w:trPr>
          <w:cantSplit/>
        </w:trPr>
        <w:tc>
          <w:tcPr>
            <w:tcW w:w="1668" w:type="dxa"/>
            <w:vMerge w:val="restart"/>
            <w:tcBorders>
              <w:top w:val="single" w:sz="4" w:space="0" w:color="000000"/>
              <w:left w:val="single" w:sz="4" w:space="0" w:color="000000"/>
              <w:bottom w:val="single" w:sz="4" w:space="0" w:color="000000"/>
              <w:right w:val="nil"/>
            </w:tcBorders>
            <w:shd w:val="clear" w:color="auto" w:fill="00FFFF"/>
            <w:vAlign w:val="center"/>
            <w:hideMark/>
          </w:tcPr>
          <w:p w:rsidR="00633241" w:rsidRDefault="00633241" w:rsidP="001D5F79">
            <w:pPr>
              <w:widowControl w:val="0"/>
              <w:suppressAutoHyphens/>
              <w:spacing w:after="0"/>
              <w:rPr>
                <w:rFonts w:ascii="Bookman Old Style" w:hAnsi="Bookman Old Style"/>
                <w:b/>
                <w:bCs/>
                <w:sz w:val="20"/>
                <w:szCs w:val="20"/>
              </w:rPr>
            </w:pPr>
            <w:proofErr w:type="spellStart"/>
            <w:r w:rsidRPr="00C95564">
              <w:rPr>
                <w:rFonts w:ascii="Bookman Old Style" w:hAnsi="Bookman Old Style"/>
                <w:b/>
                <w:bCs/>
                <w:sz w:val="20"/>
                <w:szCs w:val="20"/>
              </w:rPr>
              <w:t>Τροπος</w:t>
            </w:r>
            <w:proofErr w:type="spellEnd"/>
            <w:r w:rsidRPr="00C95564">
              <w:rPr>
                <w:rFonts w:ascii="Bookman Old Style" w:hAnsi="Bookman Old Style"/>
                <w:b/>
                <w:bCs/>
                <w:sz w:val="20"/>
                <w:szCs w:val="20"/>
              </w:rPr>
              <w:t xml:space="preserve"> </w:t>
            </w:r>
            <w:proofErr w:type="spellStart"/>
            <w:r w:rsidRPr="00C95564">
              <w:rPr>
                <w:rFonts w:ascii="Bookman Old Style" w:hAnsi="Bookman Old Style"/>
                <w:b/>
                <w:bCs/>
                <w:sz w:val="20"/>
                <w:szCs w:val="20"/>
              </w:rPr>
              <w:t>απωλειας</w:t>
            </w:r>
            <w:proofErr w:type="spellEnd"/>
            <w:r w:rsidRPr="00C95564">
              <w:rPr>
                <w:rFonts w:ascii="Bookman Old Style" w:hAnsi="Bookman Old Style"/>
                <w:b/>
                <w:bCs/>
                <w:sz w:val="20"/>
                <w:szCs w:val="20"/>
              </w:rPr>
              <w:t xml:space="preserve"> Της Εμπορικής Ιδιότητας:</w:t>
            </w:r>
          </w:p>
          <w:p w:rsidR="006F71A5" w:rsidRPr="00C95564" w:rsidRDefault="006F71A5" w:rsidP="001D5F79">
            <w:pPr>
              <w:widowControl w:val="0"/>
              <w:suppressAutoHyphens/>
              <w:spacing w:after="0"/>
              <w:rPr>
                <w:rFonts w:ascii="Bookman Old Style" w:eastAsia="SimSun" w:hAnsi="Bookman Old Style" w:cs="Arial"/>
                <w:kern w:val="2"/>
                <w:sz w:val="20"/>
                <w:szCs w:val="20"/>
                <w:lang w:eastAsia="zh-CN" w:bidi="hi-IN"/>
              </w:rPr>
            </w:pPr>
            <w:r>
              <w:rPr>
                <w:rFonts w:ascii="Bookman Old Style" w:hAnsi="Bookman Old Style"/>
                <w:b/>
                <w:bCs/>
                <w:sz w:val="20"/>
                <w:szCs w:val="20"/>
              </w:rPr>
              <w:t>Αντίστοιχος με τον τρόπο απόκτησης</w:t>
            </w:r>
          </w:p>
        </w:tc>
        <w:tc>
          <w:tcPr>
            <w:tcW w:w="8055"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
        </w:tc>
      </w:tr>
      <w:tr w:rsidR="00633241" w:rsidRPr="00C95564" w:rsidTr="001D5F79">
        <w:trPr>
          <w:cantSplit/>
        </w:trPr>
        <w:tc>
          <w:tcPr>
            <w:tcW w:w="1668"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055"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b/>
                <w:bCs/>
                <w:sz w:val="20"/>
                <w:szCs w:val="20"/>
              </w:rPr>
              <w:t xml:space="preserve">Στο </w:t>
            </w:r>
            <w:proofErr w:type="spellStart"/>
            <w:r w:rsidRPr="00C95564">
              <w:rPr>
                <w:rFonts w:ascii="Bookman Old Style" w:hAnsi="Bookman Old Style" w:cs="Tahoma"/>
                <w:b/>
                <w:bCs/>
                <w:sz w:val="20"/>
                <w:szCs w:val="20"/>
              </w:rPr>
              <w:t>ουσια</w:t>
            </w:r>
            <w:r>
              <w:rPr>
                <w:rFonts w:ascii="Bookman Old Style" w:hAnsi="Bookman Old Style" w:cs="Tahoma"/>
                <w:b/>
                <w:bCs/>
                <w:sz w:val="20"/>
                <w:szCs w:val="20"/>
              </w:rPr>
              <w:t>σ</w:t>
            </w:r>
            <w:r w:rsidRPr="00C95564">
              <w:rPr>
                <w:rFonts w:ascii="Bookman Old Style" w:hAnsi="Bookman Old Style" w:cs="Tahoma"/>
                <w:b/>
                <w:bCs/>
                <w:sz w:val="20"/>
                <w:szCs w:val="20"/>
              </w:rPr>
              <w:t>τικο</w:t>
            </w:r>
            <w:proofErr w:type="spellEnd"/>
            <w:r w:rsidRPr="00C95564">
              <w:rPr>
                <w:rFonts w:ascii="Bookman Old Style" w:hAnsi="Bookman Old Style" w:cs="Tahoma"/>
                <w:b/>
                <w:bCs/>
                <w:sz w:val="20"/>
                <w:szCs w:val="20"/>
              </w:rPr>
              <w:t xml:space="preserve"> </w:t>
            </w:r>
            <w:proofErr w:type="spellStart"/>
            <w:r w:rsidRPr="00C95564">
              <w:rPr>
                <w:rFonts w:ascii="Bookman Old Style" w:hAnsi="Bookman Old Style" w:cs="Tahoma"/>
                <w:b/>
                <w:bCs/>
                <w:sz w:val="20"/>
                <w:szCs w:val="20"/>
              </w:rPr>
              <w:t>συστημα</w:t>
            </w:r>
            <w:proofErr w:type="spellEnd"/>
            <w:r w:rsidRPr="00C95564">
              <w:rPr>
                <w:rFonts w:ascii="Bookman Old Style" w:hAnsi="Bookman Old Style" w:cs="Tahoma"/>
                <w:b/>
                <w:bCs/>
                <w:sz w:val="20"/>
                <w:szCs w:val="20"/>
              </w:rPr>
              <w:t>:</w:t>
            </w:r>
            <w:r w:rsidRPr="00C95564">
              <w:rPr>
                <w:rFonts w:ascii="Bookman Old Style" w:hAnsi="Bookman Old Style" w:cs="Tahoma"/>
                <w:sz w:val="20"/>
                <w:szCs w:val="20"/>
              </w:rPr>
              <w:t xml:space="preserve"> η </w:t>
            </w:r>
            <w:proofErr w:type="spellStart"/>
            <w:r w:rsidRPr="00C95564">
              <w:rPr>
                <w:rFonts w:ascii="Bookman Old Style" w:hAnsi="Bookman Old Style" w:cs="Tahoma"/>
                <w:sz w:val="20"/>
                <w:szCs w:val="20"/>
              </w:rPr>
              <w:t>εμπορικη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ιδιοτητα</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χανεται</w:t>
            </w:r>
            <w:proofErr w:type="spellEnd"/>
            <w:r w:rsidRPr="00C95564">
              <w:rPr>
                <w:rFonts w:ascii="Bookman Old Style" w:hAnsi="Bookman Old Style" w:cs="Tahoma"/>
                <w:sz w:val="20"/>
                <w:szCs w:val="20"/>
              </w:rPr>
              <w:t xml:space="preserve"> με την </w:t>
            </w:r>
            <w:proofErr w:type="spellStart"/>
            <w:r w:rsidRPr="00C95564">
              <w:rPr>
                <w:rFonts w:ascii="Bookman Old Style" w:hAnsi="Bookman Old Style" w:cs="Tahoma"/>
                <w:sz w:val="20"/>
                <w:szCs w:val="20"/>
              </w:rPr>
              <w:t>παυση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διενεργειας</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εμπορικων</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πραξεων</w:t>
            </w:r>
            <w:proofErr w:type="spellEnd"/>
            <w:r w:rsidRPr="00C95564">
              <w:rPr>
                <w:rFonts w:ascii="Bookman Old Style" w:hAnsi="Bookman Old Style" w:cs="Tahoma"/>
                <w:sz w:val="20"/>
                <w:szCs w:val="20"/>
              </w:rPr>
              <w:t xml:space="preserve"> ή με την </w:t>
            </w:r>
            <w:proofErr w:type="spellStart"/>
            <w:r w:rsidRPr="00C95564">
              <w:rPr>
                <w:rFonts w:ascii="Bookman Old Style" w:hAnsi="Bookman Old Style" w:cs="Tahoma"/>
                <w:sz w:val="20"/>
                <w:szCs w:val="20"/>
              </w:rPr>
              <w:t>απωλεια</w:t>
            </w:r>
            <w:proofErr w:type="spellEnd"/>
            <w:r w:rsidRPr="00C95564">
              <w:rPr>
                <w:rFonts w:ascii="Bookman Old Style" w:hAnsi="Bookman Old Style" w:cs="Tahoma"/>
                <w:sz w:val="20"/>
                <w:szCs w:val="20"/>
              </w:rPr>
              <w:t xml:space="preserve"> της </w:t>
            </w:r>
            <w:proofErr w:type="spellStart"/>
            <w:r w:rsidRPr="00C95564">
              <w:rPr>
                <w:rFonts w:ascii="Bookman Old Style" w:hAnsi="Bookman Old Style" w:cs="Tahoma"/>
                <w:sz w:val="20"/>
                <w:szCs w:val="20"/>
              </w:rPr>
              <w:t>ικανοτητας</w:t>
            </w:r>
            <w:proofErr w:type="spellEnd"/>
            <w:r w:rsidRPr="00C95564">
              <w:rPr>
                <w:rFonts w:ascii="Bookman Old Style" w:hAnsi="Bookman Old Style" w:cs="Tahoma"/>
                <w:sz w:val="20"/>
                <w:szCs w:val="20"/>
              </w:rPr>
              <w:t xml:space="preserve"> προς </w:t>
            </w:r>
            <w:proofErr w:type="spellStart"/>
            <w:r w:rsidRPr="00C95564">
              <w:rPr>
                <w:rFonts w:ascii="Bookman Old Style" w:hAnsi="Bookman Old Style" w:cs="Tahoma"/>
                <w:sz w:val="20"/>
                <w:szCs w:val="20"/>
              </w:rPr>
              <w:t>αποκτηση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εμπορικης</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ιδιοτητας</w:t>
            </w:r>
            <w:proofErr w:type="spellEnd"/>
            <w:r w:rsidRPr="00C95564">
              <w:rPr>
                <w:rFonts w:ascii="Bookman Old Style" w:hAnsi="Bookman Old Style" w:cs="Tahoma"/>
                <w:sz w:val="20"/>
                <w:szCs w:val="20"/>
              </w:rPr>
              <w:t xml:space="preserve"> (πχ </w:t>
            </w:r>
            <w:proofErr w:type="spellStart"/>
            <w:r w:rsidRPr="00C95564">
              <w:rPr>
                <w:rFonts w:ascii="Bookman Old Style" w:hAnsi="Bookman Old Style" w:cs="Tahoma"/>
                <w:sz w:val="20"/>
                <w:szCs w:val="20"/>
              </w:rPr>
              <w:t>πτωχευσης</w:t>
            </w:r>
            <w:proofErr w:type="spellEnd"/>
            <w:r w:rsidRPr="00C95564">
              <w:rPr>
                <w:rFonts w:ascii="Bookman Old Style" w:hAnsi="Bookman Old Style" w:cs="Tahoma"/>
                <w:sz w:val="20"/>
                <w:szCs w:val="20"/>
              </w:rPr>
              <w:t>)</w:t>
            </w:r>
          </w:p>
        </w:tc>
      </w:tr>
      <w:tr w:rsidR="00633241" w:rsidRPr="00C95564" w:rsidTr="001D5F79">
        <w:trPr>
          <w:cantSplit/>
        </w:trPr>
        <w:tc>
          <w:tcPr>
            <w:tcW w:w="1668"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055"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spacing w:after="0"/>
              <w:rPr>
                <w:rFonts w:ascii="Bookman Old Style" w:eastAsia="SimSun" w:hAnsi="Bookman Old Style" w:cs="Tahoma"/>
                <w:b/>
                <w:bCs/>
                <w:i/>
                <w:iCs/>
                <w:kern w:val="2"/>
                <w:sz w:val="20"/>
                <w:szCs w:val="20"/>
                <w:lang w:eastAsia="zh-CN" w:bidi="hi-IN"/>
              </w:rPr>
            </w:pPr>
            <w:r w:rsidRPr="00C95564">
              <w:rPr>
                <w:rFonts w:ascii="Bookman Old Style" w:hAnsi="Bookman Old Style"/>
                <w:b/>
                <w:bCs/>
                <w:i/>
                <w:iCs/>
                <w:sz w:val="20"/>
                <w:szCs w:val="20"/>
              </w:rPr>
              <w:t xml:space="preserve">Στα </w:t>
            </w:r>
            <w:proofErr w:type="spellStart"/>
            <w:r w:rsidRPr="00C95564">
              <w:rPr>
                <w:rFonts w:ascii="Bookman Old Style" w:hAnsi="Bookman Old Style"/>
                <w:b/>
                <w:bCs/>
                <w:i/>
                <w:iCs/>
                <w:sz w:val="20"/>
                <w:szCs w:val="20"/>
              </w:rPr>
              <w:t>Νομικα</w:t>
            </w:r>
            <w:proofErr w:type="spellEnd"/>
            <w:r w:rsidRPr="00C95564">
              <w:rPr>
                <w:rFonts w:ascii="Bookman Old Style" w:hAnsi="Bookman Old Style"/>
                <w:b/>
                <w:bCs/>
                <w:i/>
                <w:iCs/>
                <w:sz w:val="20"/>
                <w:szCs w:val="20"/>
              </w:rPr>
              <w:t xml:space="preserve"> </w:t>
            </w:r>
            <w:proofErr w:type="spellStart"/>
            <w:r w:rsidRPr="00C95564">
              <w:rPr>
                <w:rFonts w:ascii="Bookman Old Style" w:hAnsi="Bookman Old Style"/>
                <w:b/>
                <w:bCs/>
                <w:i/>
                <w:iCs/>
                <w:sz w:val="20"/>
                <w:szCs w:val="20"/>
              </w:rPr>
              <w:t>προσωπα</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εταιρειες</w:t>
            </w:r>
            <w:proofErr w:type="spellEnd"/>
            <w:r w:rsidRPr="00C95564">
              <w:rPr>
                <w:rFonts w:ascii="Bookman Old Style" w:hAnsi="Bookman Old Style"/>
                <w:sz w:val="20"/>
                <w:szCs w:val="20"/>
              </w:rPr>
              <w:t>):</w:t>
            </w:r>
            <w:r w:rsidRPr="00C95564">
              <w:rPr>
                <w:rFonts w:ascii="Bookman Old Style" w:hAnsi="Bookman Old Style" w:cs="Tahoma"/>
                <w:sz w:val="20"/>
                <w:szCs w:val="20"/>
              </w:rPr>
              <w:t xml:space="preserve"> η </w:t>
            </w:r>
            <w:proofErr w:type="spellStart"/>
            <w:r w:rsidRPr="00C95564">
              <w:rPr>
                <w:rFonts w:ascii="Bookman Old Style" w:hAnsi="Bookman Old Style" w:cs="Tahoma"/>
                <w:sz w:val="20"/>
                <w:szCs w:val="20"/>
              </w:rPr>
              <w:t>εμπορικη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ιδιοτητα</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χανεται</w:t>
            </w:r>
            <w:proofErr w:type="spellEnd"/>
            <w:r w:rsidRPr="00C95564">
              <w:rPr>
                <w:rFonts w:ascii="Bookman Old Style" w:hAnsi="Bookman Old Style" w:cs="Tahoma"/>
                <w:sz w:val="20"/>
                <w:szCs w:val="20"/>
              </w:rPr>
              <w:t xml:space="preserve"> με την </w:t>
            </w:r>
            <w:proofErr w:type="spellStart"/>
            <w:r w:rsidRPr="00C95564">
              <w:rPr>
                <w:rFonts w:ascii="Bookman Old Style" w:hAnsi="Bookman Old Style" w:cs="Tahoma"/>
                <w:sz w:val="20"/>
                <w:szCs w:val="20"/>
              </w:rPr>
              <w:t>λυση</w:t>
            </w:r>
            <w:proofErr w:type="spellEnd"/>
            <w:r w:rsidRPr="00C95564">
              <w:rPr>
                <w:rFonts w:ascii="Bookman Old Style" w:hAnsi="Bookman Old Style" w:cs="Tahoma"/>
                <w:sz w:val="20"/>
                <w:szCs w:val="20"/>
              </w:rPr>
              <w:t xml:space="preserve"> και </w:t>
            </w:r>
            <w:proofErr w:type="spellStart"/>
            <w:r w:rsidRPr="00C95564">
              <w:rPr>
                <w:rFonts w:ascii="Bookman Old Style" w:hAnsi="Bookman Old Style" w:cs="Tahoma"/>
                <w:sz w:val="20"/>
                <w:szCs w:val="20"/>
              </w:rPr>
              <w:t>πε</w:t>
            </w:r>
            <w:r>
              <w:rPr>
                <w:rFonts w:ascii="Bookman Old Style" w:hAnsi="Bookman Old Style" w:cs="Tahoma"/>
                <w:sz w:val="20"/>
                <w:szCs w:val="20"/>
              </w:rPr>
              <w:t>ρ</w:t>
            </w:r>
            <w:r w:rsidRPr="00C95564">
              <w:rPr>
                <w:rFonts w:ascii="Bookman Old Style" w:hAnsi="Bookman Old Style" w:cs="Tahoma"/>
                <w:sz w:val="20"/>
                <w:szCs w:val="20"/>
              </w:rPr>
              <w:t>ατωση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εκκαθαρισης</w:t>
            </w:r>
            <w:proofErr w:type="spellEnd"/>
          </w:p>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roofErr w:type="spellStart"/>
            <w:r w:rsidRPr="00C95564">
              <w:rPr>
                <w:rFonts w:ascii="Bookman Old Style" w:hAnsi="Bookman Old Style" w:cs="Tahoma"/>
                <w:b/>
                <w:bCs/>
                <w:i/>
                <w:iCs/>
                <w:sz w:val="20"/>
                <w:szCs w:val="20"/>
              </w:rPr>
              <w:t>Χρηματιστες</w:t>
            </w:r>
            <w:proofErr w:type="spellEnd"/>
            <w:r w:rsidRPr="00C95564">
              <w:rPr>
                <w:rFonts w:ascii="Bookman Old Style" w:hAnsi="Bookman Old Style" w:cs="Tahoma"/>
                <w:i/>
                <w:iCs/>
                <w:sz w:val="20"/>
                <w:szCs w:val="20"/>
              </w:rPr>
              <w:t xml:space="preserve"> </w:t>
            </w:r>
            <w:proofErr w:type="spellStart"/>
            <w:r w:rsidRPr="00C95564">
              <w:rPr>
                <w:rFonts w:ascii="Bookman Old Style" w:hAnsi="Bookman Old Style" w:cs="Tahoma"/>
                <w:sz w:val="20"/>
                <w:szCs w:val="20"/>
              </w:rPr>
              <w:t>χανουν</w:t>
            </w:r>
            <w:proofErr w:type="spellEnd"/>
            <w:r w:rsidRPr="00C95564">
              <w:rPr>
                <w:rFonts w:ascii="Bookman Old Style" w:hAnsi="Bookman Old Style" w:cs="Tahoma"/>
                <w:sz w:val="20"/>
                <w:szCs w:val="20"/>
              </w:rPr>
              <w:t xml:space="preserve"> τη </w:t>
            </w:r>
            <w:proofErr w:type="spellStart"/>
            <w:r w:rsidRPr="00C95564">
              <w:rPr>
                <w:rFonts w:ascii="Bookman Old Style" w:hAnsi="Bookman Old Style" w:cs="Tahoma"/>
                <w:sz w:val="20"/>
                <w:szCs w:val="20"/>
              </w:rPr>
              <w:t>εμπορικη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ιδιοτητα</w:t>
            </w:r>
            <w:proofErr w:type="spellEnd"/>
            <w:r w:rsidRPr="00C95564">
              <w:rPr>
                <w:rFonts w:ascii="Bookman Old Style" w:hAnsi="Bookman Old Style" w:cs="Tahoma"/>
                <w:sz w:val="20"/>
                <w:szCs w:val="20"/>
              </w:rPr>
              <w:t xml:space="preserve"> με την </w:t>
            </w:r>
            <w:proofErr w:type="spellStart"/>
            <w:r w:rsidRPr="00C95564">
              <w:rPr>
                <w:rFonts w:ascii="Bookman Old Style" w:hAnsi="Bookman Old Style" w:cs="Tahoma"/>
                <w:sz w:val="20"/>
                <w:szCs w:val="20"/>
              </w:rPr>
              <w:t>ανακληση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διορισμου</w:t>
            </w:r>
            <w:proofErr w:type="spellEnd"/>
            <w:r w:rsidRPr="00C95564">
              <w:rPr>
                <w:rFonts w:ascii="Bookman Old Style" w:hAnsi="Bookman Old Style" w:cs="Tahoma"/>
                <w:sz w:val="20"/>
                <w:szCs w:val="20"/>
              </w:rPr>
              <w:t xml:space="preserve"> και </w:t>
            </w:r>
            <w:proofErr w:type="spellStart"/>
            <w:r w:rsidRPr="00C95564">
              <w:rPr>
                <w:rFonts w:ascii="Bookman Old Style" w:hAnsi="Bookman Old Style" w:cs="Tahoma"/>
                <w:b/>
                <w:bCs/>
                <w:i/>
                <w:iCs/>
                <w:sz w:val="20"/>
                <w:szCs w:val="20"/>
              </w:rPr>
              <w:t>εμπορικοι</w:t>
            </w:r>
            <w:proofErr w:type="spellEnd"/>
            <w:r w:rsidRPr="00C95564">
              <w:rPr>
                <w:rFonts w:ascii="Bookman Old Style" w:hAnsi="Bookman Old Style" w:cs="Tahoma"/>
                <w:b/>
                <w:bCs/>
                <w:i/>
                <w:iCs/>
                <w:sz w:val="20"/>
                <w:szCs w:val="20"/>
              </w:rPr>
              <w:t xml:space="preserve"> </w:t>
            </w:r>
            <w:proofErr w:type="spellStart"/>
            <w:r w:rsidRPr="00C95564">
              <w:rPr>
                <w:rFonts w:ascii="Bookman Old Style" w:hAnsi="Bookman Old Style" w:cs="Tahoma"/>
                <w:b/>
                <w:bCs/>
                <w:i/>
                <w:iCs/>
                <w:sz w:val="20"/>
                <w:szCs w:val="20"/>
              </w:rPr>
              <w:t>αντιπροσωποι</w:t>
            </w:r>
            <w:proofErr w:type="spellEnd"/>
            <w:r w:rsidRPr="00C95564">
              <w:rPr>
                <w:rFonts w:ascii="Bookman Old Style" w:hAnsi="Bookman Old Style" w:cs="Tahoma"/>
                <w:sz w:val="20"/>
                <w:szCs w:val="20"/>
              </w:rPr>
              <w:t xml:space="preserve"> με την </w:t>
            </w:r>
            <w:proofErr w:type="spellStart"/>
            <w:r w:rsidRPr="00C95564">
              <w:rPr>
                <w:rFonts w:ascii="Bookman Old Style" w:hAnsi="Bookman Old Style" w:cs="Tahoma"/>
                <w:sz w:val="20"/>
                <w:szCs w:val="20"/>
              </w:rPr>
              <w:t>ανακληση</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αδειας</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εμπορικης</w:t>
            </w:r>
            <w:proofErr w:type="spellEnd"/>
            <w:r w:rsidRPr="00C95564">
              <w:rPr>
                <w:rFonts w:ascii="Bookman Old Style" w:hAnsi="Bookman Old Style" w:cs="Tahoma"/>
                <w:sz w:val="20"/>
                <w:szCs w:val="20"/>
              </w:rPr>
              <w:t xml:space="preserve"> </w:t>
            </w:r>
            <w:proofErr w:type="spellStart"/>
            <w:r w:rsidRPr="00C95564">
              <w:rPr>
                <w:rFonts w:ascii="Bookman Old Style" w:hAnsi="Bookman Old Style" w:cs="Tahoma"/>
                <w:sz w:val="20"/>
                <w:szCs w:val="20"/>
              </w:rPr>
              <w:t>αντιπροσωπειας</w:t>
            </w:r>
            <w:proofErr w:type="spellEnd"/>
          </w:p>
        </w:tc>
      </w:tr>
    </w:tbl>
    <w:p w:rsidR="00633241" w:rsidRPr="00C95564" w:rsidRDefault="00633241" w:rsidP="00633241">
      <w:pPr>
        <w:shd w:val="clear" w:color="auto" w:fill="FFFFFF"/>
        <w:tabs>
          <w:tab w:val="left" w:pos="446"/>
          <w:tab w:val="left" w:pos="2268"/>
          <w:tab w:val="left" w:pos="7088"/>
        </w:tabs>
        <w:spacing w:after="0"/>
        <w:rPr>
          <w:rFonts w:ascii="Bookman Old Style" w:eastAsia="SimSun" w:hAnsi="Bookman Old Style" w:cs="Tahoma"/>
          <w:b/>
          <w:bCs/>
          <w:color w:val="000000"/>
          <w:spacing w:val="-6"/>
          <w:kern w:val="2"/>
          <w:sz w:val="20"/>
          <w:szCs w:val="20"/>
          <w:lang w:eastAsia="zh-CN" w:bidi="hi-IN"/>
        </w:rPr>
      </w:pPr>
    </w:p>
    <w:p w:rsidR="00633241" w:rsidRPr="00C95564" w:rsidRDefault="00633241" w:rsidP="00633241">
      <w:pPr>
        <w:shd w:val="clear" w:color="auto" w:fill="FFFFFF"/>
        <w:tabs>
          <w:tab w:val="left" w:pos="446"/>
          <w:tab w:val="left" w:pos="2268"/>
          <w:tab w:val="left" w:pos="7088"/>
        </w:tabs>
        <w:spacing w:after="0"/>
        <w:rPr>
          <w:rFonts w:ascii="Bookman Old Style" w:hAnsi="Bookman Old Style" w:cs="Tahoma"/>
          <w:b/>
          <w:bCs/>
          <w:color w:val="000000"/>
          <w:spacing w:val="-6"/>
          <w:sz w:val="20"/>
          <w:szCs w:val="20"/>
        </w:rPr>
      </w:pPr>
      <w:r w:rsidRPr="00C95564">
        <w:rPr>
          <w:rFonts w:ascii="Bookman Old Style" w:hAnsi="Bookman Old Style" w:cs="Tahoma"/>
          <w:b/>
          <w:bCs/>
          <w:color w:val="000000"/>
          <w:spacing w:val="-6"/>
          <w:sz w:val="20"/>
          <w:szCs w:val="20"/>
        </w:rPr>
        <w:t>Συνέπειες Εμπορικής ιδιότητας</w:t>
      </w:r>
    </w:p>
    <w:tbl>
      <w:tblPr>
        <w:tblW w:w="9723" w:type="dxa"/>
        <w:tblInd w:w="-5" w:type="dxa"/>
        <w:tblLayout w:type="fixed"/>
        <w:tblLook w:val="04A0"/>
      </w:tblPr>
      <w:tblGrid>
        <w:gridCol w:w="1526"/>
        <w:gridCol w:w="8197"/>
      </w:tblGrid>
      <w:tr w:rsidR="00633241" w:rsidRPr="00C95564" w:rsidTr="001D5F79">
        <w:trPr>
          <w:cantSplit/>
          <w:trHeight w:val="250"/>
        </w:trPr>
        <w:tc>
          <w:tcPr>
            <w:tcW w:w="1526" w:type="dxa"/>
            <w:vMerge w:val="restart"/>
            <w:tcBorders>
              <w:top w:val="single" w:sz="4" w:space="0" w:color="000000"/>
              <w:left w:val="single" w:sz="4" w:space="0" w:color="000000"/>
              <w:bottom w:val="single" w:sz="4" w:space="0" w:color="000000"/>
              <w:right w:val="nil"/>
            </w:tcBorders>
            <w:shd w:val="clear" w:color="auto" w:fill="00FFFF"/>
            <w:vAlign w:val="center"/>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r w:rsidRPr="00C95564">
              <w:rPr>
                <w:rFonts w:ascii="Bookman Old Style" w:hAnsi="Bookman Old Style" w:cs="Tahoma"/>
                <w:b/>
                <w:bCs/>
                <w:color w:val="000000"/>
                <w:spacing w:val="-13"/>
                <w:sz w:val="20"/>
                <w:szCs w:val="20"/>
              </w:rPr>
              <w:tab/>
              <w:t xml:space="preserve">            </w:t>
            </w: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roofErr w:type="spellStart"/>
            <w:r>
              <w:rPr>
                <w:rFonts w:ascii="Bookman Old Style" w:hAnsi="Bookman Old Style"/>
                <w:sz w:val="20"/>
                <w:szCs w:val="20"/>
              </w:rPr>
              <w:t>Εχ</w:t>
            </w:r>
            <w:r w:rsidRPr="00C95564">
              <w:rPr>
                <w:rFonts w:ascii="Bookman Old Style" w:hAnsi="Bookman Old Style"/>
                <w:sz w:val="20"/>
                <w:szCs w:val="20"/>
              </w:rPr>
              <w:t>ει</w:t>
            </w:r>
            <w:proofErr w:type="spellEnd"/>
            <w:r w:rsidRPr="00C95564">
              <w:rPr>
                <w:rFonts w:ascii="Bookman Old Style" w:hAnsi="Bookman Old Style"/>
                <w:sz w:val="20"/>
                <w:szCs w:val="20"/>
              </w:rPr>
              <w:t xml:space="preserve"> για </w:t>
            </w:r>
            <w:proofErr w:type="spellStart"/>
            <w:r w:rsidRPr="00C95564">
              <w:rPr>
                <w:rFonts w:ascii="Bookman Old Style" w:hAnsi="Bookman Old Style"/>
                <w:sz w:val="20"/>
                <w:szCs w:val="20"/>
              </w:rPr>
              <w:t>επαγγελματικες</w:t>
            </w:r>
            <w:proofErr w:type="spellEnd"/>
            <w:r w:rsidRPr="00C95564">
              <w:rPr>
                <w:rFonts w:ascii="Bookman Old Style" w:hAnsi="Bookman Old Style"/>
                <w:sz w:val="20"/>
                <w:szCs w:val="20"/>
              </w:rPr>
              <w:t xml:space="preserve"> του </w:t>
            </w:r>
            <w:proofErr w:type="spellStart"/>
            <w:r w:rsidRPr="00C95564">
              <w:rPr>
                <w:rFonts w:ascii="Bookman Old Style" w:hAnsi="Bookman Old Style"/>
                <w:sz w:val="20"/>
                <w:szCs w:val="20"/>
              </w:rPr>
              <w:t>υποθεσεις</w:t>
            </w:r>
            <w:proofErr w:type="spellEnd"/>
            <w:r w:rsidRPr="00C95564">
              <w:rPr>
                <w:rFonts w:ascii="Bookman Old Style" w:hAnsi="Bookman Old Style"/>
                <w:sz w:val="20"/>
                <w:szCs w:val="20"/>
              </w:rPr>
              <w:t xml:space="preserve"> </w:t>
            </w:r>
            <w:proofErr w:type="spellStart"/>
            <w:r w:rsidRPr="00C95564">
              <w:rPr>
                <w:rFonts w:ascii="Bookman Old Style" w:hAnsi="Bookman Old Style"/>
                <w:b/>
                <w:bCs/>
                <w:sz w:val="20"/>
                <w:szCs w:val="20"/>
              </w:rPr>
              <w:t>ειδικη</w:t>
            </w:r>
            <w:proofErr w:type="spellEnd"/>
            <w:r w:rsidRPr="00C95564">
              <w:rPr>
                <w:rFonts w:ascii="Bookman Old Style" w:hAnsi="Bookman Old Style"/>
                <w:b/>
                <w:bCs/>
                <w:sz w:val="20"/>
                <w:szCs w:val="20"/>
              </w:rPr>
              <w:t xml:space="preserve"> </w:t>
            </w:r>
            <w:proofErr w:type="spellStart"/>
            <w:r w:rsidRPr="00C95564">
              <w:rPr>
                <w:rFonts w:ascii="Bookman Old Style" w:hAnsi="Bookman Old Style"/>
                <w:b/>
                <w:bCs/>
                <w:sz w:val="20"/>
                <w:szCs w:val="20"/>
              </w:rPr>
              <w:t>κατοικια</w:t>
            </w:r>
            <w:proofErr w:type="spellEnd"/>
            <w:r w:rsidRPr="00C95564">
              <w:rPr>
                <w:rFonts w:ascii="Bookman Old Style" w:hAnsi="Bookman Old Style"/>
                <w:sz w:val="20"/>
                <w:szCs w:val="20"/>
              </w:rPr>
              <w:t xml:space="preserve"> τον </w:t>
            </w:r>
            <w:proofErr w:type="spellStart"/>
            <w:r w:rsidRPr="00C95564">
              <w:rPr>
                <w:rFonts w:ascii="Bookman Old Style" w:hAnsi="Bookman Old Style"/>
                <w:sz w:val="20"/>
                <w:szCs w:val="20"/>
              </w:rPr>
              <w:t>τοπο</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επαγγελματικης</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δραστηριοτητας</w:t>
            </w:r>
            <w:proofErr w:type="spellEnd"/>
            <w:r w:rsidRPr="00C95564">
              <w:rPr>
                <w:rFonts w:ascii="Bookman Old Style" w:hAnsi="Bookman Old Style"/>
                <w:sz w:val="20"/>
                <w:szCs w:val="20"/>
              </w:rPr>
              <w:t xml:space="preserve"> του</w:t>
            </w:r>
          </w:p>
        </w:tc>
      </w:tr>
      <w:tr w:rsidR="00633241" w:rsidRPr="00C95564" w:rsidTr="001D5F79">
        <w:trPr>
          <w:cantSplit/>
          <w:trHeight w:val="247"/>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roofErr w:type="spellStart"/>
            <w:r>
              <w:rPr>
                <w:rFonts w:ascii="Bookman Old Style" w:hAnsi="Bookman Old Style"/>
                <w:sz w:val="20"/>
                <w:szCs w:val="20"/>
              </w:rPr>
              <w:t>Ε</w:t>
            </w:r>
            <w:r w:rsidRPr="00C95564">
              <w:rPr>
                <w:rFonts w:ascii="Bookman Old Style" w:hAnsi="Bookman Old Style"/>
                <w:sz w:val="20"/>
                <w:szCs w:val="20"/>
              </w:rPr>
              <w:t>χει</w:t>
            </w:r>
            <w:proofErr w:type="spellEnd"/>
            <w:r w:rsidRPr="00C95564">
              <w:rPr>
                <w:rFonts w:ascii="Bookman Old Style" w:hAnsi="Bookman Old Style"/>
                <w:sz w:val="20"/>
                <w:szCs w:val="20"/>
              </w:rPr>
              <w:t xml:space="preserve"> </w:t>
            </w:r>
            <w:proofErr w:type="spellStart"/>
            <w:r w:rsidRPr="00C95564">
              <w:rPr>
                <w:rFonts w:ascii="Bookman Old Style" w:hAnsi="Bookman Old Style"/>
                <w:b/>
                <w:bCs/>
                <w:sz w:val="20"/>
                <w:szCs w:val="20"/>
              </w:rPr>
              <w:t>ειδικη</w:t>
            </w:r>
            <w:proofErr w:type="spellEnd"/>
            <w:r w:rsidRPr="00C95564">
              <w:rPr>
                <w:rFonts w:ascii="Bookman Old Style" w:hAnsi="Bookman Old Style"/>
                <w:b/>
                <w:bCs/>
                <w:sz w:val="20"/>
                <w:szCs w:val="20"/>
              </w:rPr>
              <w:t xml:space="preserve"> </w:t>
            </w:r>
            <w:proofErr w:type="spellStart"/>
            <w:r w:rsidRPr="00C95564">
              <w:rPr>
                <w:rFonts w:ascii="Bookman Old Style" w:hAnsi="Bookman Old Style"/>
                <w:b/>
                <w:bCs/>
                <w:sz w:val="20"/>
                <w:szCs w:val="20"/>
              </w:rPr>
              <w:t>επωνυμια</w:t>
            </w:r>
            <w:proofErr w:type="spellEnd"/>
            <w:r w:rsidRPr="00C95564">
              <w:rPr>
                <w:rFonts w:ascii="Bookman Old Style" w:hAnsi="Bookman Old Style"/>
                <w:sz w:val="20"/>
                <w:szCs w:val="20"/>
              </w:rPr>
              <w:t xml:space="preserve"> με την </w:t>
            </w:r>
            <w:proofErr w:type="spellStart"/>
            <w:r w:rsidRPr="00C95564">
              <w:rPr>
                <w:rFonts w:ascii="Bookman Old Style" w:hAnsi="Bookman Old Style"/>
                <w:sz w:val="20"/>
                <w:szCs w:val="20"/>
              </w:rPr>
              <w:t>οποια</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διακρινεται</w:t>
            </w:r>
            <w:proofErr w:type="spellEnd"/>
            <w:r w:rsidRPr="00C95564">
              <w:rPr>
                <w:rFonts w:ascii="Bookman Old Style" w:hAnsi="Bookman Old Style"/>
                <w:sz w:val="20"/>
                <w:szCs w:val="20"/>
              </w:rPr>
              <w:t xml:space="preserve"> στις </w:t>
            </w:r>
            <w:proofErr w:type="spellStart"/>
            <w:r w:rsidRPr="00C95564">
              <w:rPr>
                <w:rFonts w:ascii="Bookman Old Style" w:hAnsi="Bookman Old Style"/>
                <w:sz w:val="20"/>
                <w:szCs w:val="20"/>
              </w:rPr>
              <w:t>συναλλαγες</w:t>
            </w:r>
            <w:proofErr w:type="spellEnd"/>
            <w:r w:rsidRPr="00C95564">
              <w:rPr>
                <w:rFonts w:ascii="Bookman Old Style" w:hAnsi="Bookman Old Style"/>
                <w:sz w:val="20"/>
                <w:szCs w:val="20"/>
              </w:rPr>
              <w:t xml:space="preserve"> του</w:t>
            </w:r>
          </w:p>
        </w:tc>
      </w:tr>
      <w:tr w:rsidR="00633241" w:rsidRPr="00C95564" w:rsidTr="001D5F79">
        <w:trPr>
          <w:cantSplit/>
          <w:trHeight w:val="247"/>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roofErr w:type="spellStart"/>
            <w:r>
              <w:rPr>
                <w:rFonts w:ascii="Bookman Old Style" w:hAnsi="Bookman Old Style"/>
                <w:b/>
                <w:bCs/>
                <w:sz w:val="20"/>
                <w:szCs w:val="20"/>
              </w:rPr>
              <w:t>Υ</w:t>
            </w:r>
            <w:r w:rsidRPr="00C95564">
              <w:rPr>
                <w:rFonts w:ascii="Bookman Old Style" w:hAnsi="Bookman Old Style"/>
                <w:b/>
                <w:bCs/>
                <w:sz w:val="20"/>
                <w:szCs w:val="20"/>
              </w:rPr>
              <w:t>ποχρεουται</w:t>
            </w:r>
            <w:proofErr w:type="spellEnd"/>
            <w:r w:rsidRPr="00C95564">
              <w:rPr>
                <w:rFonts w:ascii="Bookman Old Style" w:hAnsi="Bookman Old Style"/>
                <w:b/>
                <w:bCs/>
                <w:sz w:val="20"/>
                <w:szCs w:val="20"/>
              </w:rPr>
              <w:t xml:space="preserve"> να </w:t>
            </w:r>
            <w:proofErr w:type="spellStart"/>
            <w:r w:rsidRPr="00C95564">
              <w:rPr>
                <w:rFonts w:ascii="Bookman Old Style" w:hAnsi="Bookman Old Style"/>
                <w:b/>
                <w:bCs/>
                <w:sz w:val="20"/>
                <w:szCs w:val="20"/>
              </w:rPr>
              <w:t>τηρει</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εμπορικα</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βιβλια</w:t>
            </w:r>
            <w:proofErr w:type="spellEnd"/>
            <w:r w:rsidRPr="00C95564">
              <w:rPr>
                <w:rFonts w:ascii="Bookman Old Style" w:hAnsi="Bookman Old Style"/>
                <w:sz w:val="20"/>
                <w:szCs w:val="20"/>
              </w:rPr>
              <w:t xml:space="preserve"> για τις </w:t>
            </w:r>
            <w:proofErr w:type="spellStart"/>
            <w:r w:rsidRPr="00C95564">
              <w:rPr>
                <w:rFonts w:ascii="Bookman Old Style" w:hAnsi="Bookman Old Style"/>
                <w:sz w:val="20"/>
                <w:szCs w:val="20"/>
              </w:rPr>
              <w:t>εμπορικες</w:t>
            </w:r>
            <w:proofErr w:type="spellEnd"/>
            <w:r w:rsidRPr="00C95564">
              <w:rPr>
                <w:rFonts w:ascii="Bookman Old Style" w:hAnsi="Bookman Old Style"/>
                <w:sz w:val="20"/>
                <w:szCs w:val="20"/>
              </w:rPr>
              <w:t xml:space="preserve"> </w:t>
            </w:r>
            <w:proofErr w:type="spellStart"/>
            <w:r w:rsidRPr="00C95564">
              <w:rPr>
                <w:rFonts w:ascii="Bookman Old Style" w:hAnsi="Bookman Old Style"/>
                <w:sz w:val="20"/>
                <w:szCs w:val="20"/>
              </w:rPr>
              <w:t>συναλλαγες</w:t>
            </w:r>
            <w:proofErr w:type="spellEnd"/>
            <w:r w:rsidRPr="00C95564">
              <w:rPr>
                <w:rFonts w:ascii="Bookman Old Style" w:hAnsi="Bookman Old Style"/>
                <w:sz w:val="20"/>
                <w:szCs w:val="20"/>
              </w:rPr>
              <w:t xml:space="preserve"> του</w:t>
            </w:r>
          </w:p>
        </w:tc>
      </w:tr>
      <w:tr w:rsidR="00633241" w:rsidRPr="00C95564" w:rsidTr="001D5F79">
        <w:trPr>
          <w:cantSplit/>
          <w:trHeight w:val="247"/>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B9268E" w:rsidP="001D5F79">
            <w:pPr>
              <w:widowControl w:val="0"/>
              <w:suppressAutoHyphens/>
              <w:spacing w:after="0"/>
              <w:rPr>
                <w:rFonts w:ascii="Bookman Old Style" w:eastAsia="SimSun" w:hAnsi="Bookman Old Style" w:cs="Arial"/>
                <w:kern w:val="2"/>
                <w:sz w:val="20"/>
                <w:szCs w:val="20"/>
                <w:lang w:eastAsia="zh-CN" w:bidi="hi-IN"/>
              </w:rPr>
            </w:pPr>
            <w:r>
              <w:rPr>
                <w:rFonts w:ascii="Bookman Old Style" w:eastAsia="SimSun" w:hAnsi="Bookman Old Style" w:cs="Arial"/>
                <w:kern w:val="2"/>
                <w:sz w:val="20"/>
                <w:szCs w:val="20"/>
                <w:lang w:eastAsia="zh-CN" w:bidi="hi-IN"/>
              </w:rPr>
              <w:t xml:space="preserve">Όταν παύσει τις πληρωμές του </w:t>
            </w:r>
            <w:proofErr w:type="spellStart"/>
            <w:r>
              <w:rPr>
                <w:rFonts w:ascii="Bookman Old Style" w:eastAsia="SimSun" w:hAnsi="Bookman Old Style" w:cs="Arial"/>
                <w:kern w:val="2"/>
                <w:sz w:val="20"/>
                <w:szCs w:val="20"/>
                <w:lang w:eastAsia="zh-CN" w:bidi="hi-IN"/>
              </w:rPr>
              <w:t>κυρήσσεται</w:t>
            </w:r>
            <w:proofErr w:type="spellEnd"/>
            <w:r>
              <w:rPr>
                <w:rFonts w:ascii="Bookman Old Style" w:eastAsia="SimSun" w:hAnsi="Bookman Old Style" w:cs="Arial"/>
                <w:kern w:val="2"/>
                <w:sz w:val="20"/>
                <w:szCs w:val="20"/>
                <w:lang w:eastAsia="zh-CN" w:bidi="hi-IN"/>
              </w:rPr>
              <w:t xml:space="preserve"> σε πτώχευση</w:t>
            </w:r>
          </w:p>
        </w:tc>
      </w:tr>
      <w:tr w:rsidR="00633241" w:rsidRPr="00C95564" w:rsidTr="001D5F79">
        <w:trPr>
          <w:cantSplit/>
          <w:trHeight w:val="247"/>
        </w:trPr>
        <w:tc>
          <w:tcPr>
            <w:tcW w:w="1526" w:type="dxa"/>
            <w:vMerge/>
            <w:tcBorders>
              <w:top w:val="single" w:sz="4" w:space="0" w:color="000000"/>
              <w:left w:val="single" w:sz="4" w:space="0" w:color="000000"/>
              <w:bottom w:val="single" w:sz="4" w:space="0" w:color="000000"/>
              <w:right w:val="nil"/>
            </w:tcBorders>
            <w:vAlign w:val="center"/>
            <w:hideMark/>
          </w:tcPr>
          <w:p w:rsidR="00633241" w:rsidRPr="00C95564" w:rsidRDefault="00633241" w:rsidP="001D5F79">
            <w:pPr>
              <w:spacing w:after="0"/>
              <w:rPr>
                <w:rFonts w:ascii="Bookman Old Style" w:eastAsia="SimSun" w:hAnsi="Bookman Old Style" w:cs="Arial"/>
                <w:kern w:val="2"/>
                <w:sz w:val="20"/>
                <w:szCs w:val="20"/>
                <w:lang w:eastAsia="zh-CN" w:bidi="hi-IN"/>
              </w:rPr>
            </w:pPr>
          </w:p>
        </w:tc>
        <w:tc>
          <w:tcPr>
            <w:tcW w:w="8197" w:type="dxa"/>
            <w:tcBorders>
              <w:top w:val="single" w:sz="4" w:space="0" w:color="000000"/>
              <w:left w:val="single" w:sz="4" w:space="0" w:color="000000"/>
              <w:bottom w:val="single" w:sz="4" w:space="0" w:color="000000"/>
              <w:right w:val="single" w:sz="4" w:space="0" w:color="000000"/>
            </w:tcBorders>
            <w:hideMark/>
          </w:tcPr>
          <w:p w:rsidR="00633241" w:rsidRPr="00C95564" w:rsidRDefault="00633241" w:rsidP="001D5F79">
            <w:pPr>
              <w:widowControl w:val="0"/>
              <w:suppressAutoHyphens/>
              <w:spacing w:after="0"/>
              <w:rPr>
                <w:rFonts w:ascii="Bookman Old Style" w:eastAsia="SimSun" w:hAnsi="Bookman Old Style" w:cs="Arial"/>
                <w:kern w:val="2"/>
                <w:sz w:val="20"/>
                <w:szCs w:val="20"/>
                <w:lang w:eastAsia="zh-CN" w:bidi="hi-IN"/>
              </w:rPr>
            </w:pPr>
          </w:p>
        </w:tc>
      </w:tr>
    </w:tbl>
    <w:p w:rsidR="00343EAD" w:rsidRDefault="00343EAD" w:rsidP="006F71A5">
      <w:pPr>
        <w:pStyle w:val="2"/>
        <w:jc w:val="center"/>
      </w:pPr>
    </w:p>
    <w:sectPr w:rsidR="00343EAD" w:rsidSect="00C96C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gOldTimes UC Pol">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E7F91"/>
    <w:multiLevelType w:val="hybridMultilevel"/>
    <w:tmpl w:val="1A6028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F571D78"/>
    <w:multiLevelType w:val="hybridMultilevel"/>
    <w:tmpl w:val="7C86AC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3241"/>
    <w:rsid w:val="000C77E5"/>
    <w:rsid w:val="0015413B"/>
    <w:rsid w:val="001B35D7"/>
    <w:rsid w:val="00206DDC"/>
    <w:rsid w:val="00275CCB"/>
    <w:rsid w:val="00343EAD"/>
    <w:rsid w:val="003949A7"/>
    <w:rsid w:val="005556F8"/>
    <w:rsid w:val="005C36E5"/>
    <w:rsid w:val="00633241"/>
    <w:rsid w:val="006C53C3"/>
    <w:rsid w:val="006F71A5"/>
    <w:rsid w:val="00B9268E"/>
    <w:rsid w:val="00C96CC9"/>
    <w:rsid w:val="00CD55E2"/>
    <w:rsid w:val="00CE2E1B"/>
    <w:rsid w:val="00E876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C9"/>
  </w:style>
  <w:style w:type="paragraph" w:styleId="1">
    <w:name w:val="heading 1"/>
    <w:basedOn w:val="a"/>
    <w:next w:val="a"/>
    <w:link w:val="1Char"/>
    <w:qFormat/>
    <w:rsid w:val="00633241"/>
    <w:pPr>
      <w:keepNext/>
      <w:spacing w:after="0" w:line="360" w:lineRule="auto"/>
      <w:jc w:val="center"/>
      <w:outlineLvl w:val="0"/>
    </w:pPr>
    <w:rPr>
      <w:rFonts w:ascii="Times New Roman" w:eastAsia="Times New Roman" w:hAnsi="Times New Roman" w:cs="Times New Roman"/>
      <w:i/>
      <w:iCs/>
      <w:sz w:val="24"/>
      <w:szCs w:val="24"/>
      <w:u w:val="single"/>
    </w:rPr>
  </w:style>
  <w:style w:type="paragraph" w:styleId="2">
    <w:name w:val="heading 2"/>
    <w:basedOn w:val="a"/>
    <w:next w:val="a"/>
    <w:link w:val="2Char"/>
    <w:uiPriority w:val="9"/>
    <w:unhideWhenUsed/>
    <w:qFormat/>
    <w:rsid w:val="00206D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3241"/>
    <w:rPr>
      <w:rFonts w:ascii="Times New Roman" w:eastAsia="Times New Roman" w:hAnsi="Times New Roman" w:cs="Times New Roman"/>
      <w:i/>
      <w:iCs/>
      <w:sz w:val="24"/>
      <w:szCs w:val="24"/>
      <w:u w:val="single"/>
    </w:rPr>
  </w:style>
  <w:style w:type="paragraph" w:styleId="a3">
    <w:name w:val="Body Text"/>
    <w:basedOn w:val="a"/>
    <w:link w:val="Char"/>
    <w:semiHidden/>
    <w:unhideWhenUsed/>
    <w:rsid w:val="00633241"/>
    <w:pPr>
      <w:spacing w:after="0" w:line="240" w:lineRule="auto"/>
      <w:jc w:val="both"/>
    </w:pPr>
    <w:rPr>
      <w:rFonts w:ascii="Times New Roman" w:eastAsia="Times New Roman" w:hAnsi="Times New Roman" w:cs="Times New Roman"/>
      <w:sz w:val="24"/>
      <w:szCs w:val="24"/>
    </w:rPr>
  </w:style>
  <w:style w:type="character" w:customStyle="1" w:styleId="Char">
    <w:name w:val="Σώμα κειμένου Char"/>
    <w:basedOn w:val="a0"/>
    <w:link w:val="a3"/>
    <w:semiHidden/>
    <w:rsid w:val="00633241"/>
    <w:rPr>
      <w:rFonts w:ascii="Times New Roman" w:eastAsia="Times New Roman" w:hAnsi="Times New Roman" w:cs="Times New Roman"/>
      <w:sz w:val="24"/>
      <w:szCs w:val="24"/>
    </w:rPr>
  </w:style>
  <w:style w:type="paragraph" w:styleId="a4">
    <w:name w:val="footer"/>
    <w:basedOn w:val="a"/>
    <w:link w:val="Char0"/>
    <w:unhideWhenUsed/>
    <w:rsid w:val="00633241"/>
    <w:pPr>
      <w:widowControl w:val="0"/>
      <w:tabs>
        <w:tab w:val="center" w:pos="4153"/>
        <w:tab w:val="right" w:pos="8306"/>
      </w:tabs>
      <w:suppressAutoHyphens/>
      <w:autoSpaceDE w:val="0"/>
      <w:spacing w:after="0" w:line="240" w:lineRule="auto"/>
    </w:pPr>
    <w:rPr>
      <w:rFonts w:ascii="MgOldTimes UC Pol" w:eastAsia="SimSun" w:hAnsi="MgOldTimes UC Pol" w:cs="Arial"/>
      <w:kern w:val="2"/>
      <w:sz w:val="26"/>
      <w:szCs w:val="20"/>
      <w:lang w:eastAsia="zh-CN" w:bidi="hi-IN"/>
    </w:rPr>
  </w:style>
  <w:style w:type="character" w:customStyle="1" w:styleId="Char0">
    <w:name w:val="Υποσέλιδο Char"/>
    <w:basedOn w:val="a0"/>
    <w:link w:val="a4"/>
    <w:rsid w:val="00633241"/>
    <w:rPr>
      <w:rFonts w:ascii="MgOldTimes UC Pol" w:eastAsia="SimSun" w:hAnsi="MgOldTimes UC Pol" w:cs="Arial"/>
      <w:kern w:val="2"/>
      <w:sz w:val="26"/>
      <w:szCs w:val="20"/>
      <w:lang w:eastAsia="zh-CN" w:bidi="hi-IN"/>
    </w:rPr>
  </w:style>
  <w:style w:type="paragraph" w:styleId="Web">
    <w:name w:val="Normal (Web)"/>
    <w:basedOn w:val="a"/>
    <w:uiPriority w:val="99"/>
    <w:unhideWhenUsed/>
    <w:rsid w:val="0063324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33241"/>
    <w:rPr>
      <w:b/>
      <w:bCs/>
    </w:rPr>
  </w:style>
  <w:style w:type="paragraph" w:styleId="a6">
    <w:name w:val="Balloon Text"/>
    <w:basedOn w:val="a"/>
    <w:link w:val="Char1"/>
    <w:uiPriority w:val="99"/>
    <w:semiHidden/>
    <w:unhideWhenUsed/>
    <w:rsid w:val="003949A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949A7"/>
    <w:rPr>
      <w:rFonts w:ascii="Tahoma" w:hAnsi="Tahoma" w:cs="Tahoma"/>
      <w:sz w:val="16"/>
      <w:szCs w:val="16"/>
    </w:rPr>
  </w:style>
  <w:style w:type="character" w:customStyle="1" w:styleId="2Char">
    <w:name w:val="Επικεφαλίδα 2 Char"/>
    <w:basedOn w:val="a0"/>
    <w:link w:val="2"/>
    <w:uiPriority w:val="9"/>
    <w:rsid w:val="00206DDC"/>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6F71A5"/>
    <w:pPr>
      <w:ind w:left="720"/>
      <w:contextualSpacing/>
    </w:pPr>
  </w:style>
</w:styles>
</file>

<file path=word/webSettings.xml><?xml version="1.0" encoding="utf-8"?>
<w:webSettings xmlns:r="http://schemas.openxmlformats.org/officeDocument/2006/relationships" xmlns:w="http://schemas.openxmlformats.org/wordprocessingml/2006/main">
  <w:divs>
    <w:div w:id="18146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1400</Words>
  <Characters>7564</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2021-12-18T09:41:00Z</dcterms:created>
  <dcterms:modified xsi:type="dcterms:W3CDTF">2025-03-16T10:30:00Z</dcterms:modified>
</cp:coreProperties>
</file>